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602"/>
        <w:gridCol w:w="1413"/>
        <w:gridCol w:w="2547"/>
        <w:gridCol w:w="540"/>
        <w:gridCol w:w="1165"/>
        <w:gridCol w:w="1175"/>
        <w:gridCol w:w="101"/>
        <w:gridCol w:w="1159"/>
      </w:tblGrid>
      <w:tr w:rsidR="00B02C47" w:rsidRPr="00B02C47" w:rsidTr="0087691C">
        <w:trPr>
          <w:cantSplit/>
          <w:trHeight w:hRule="exact" w:val="1003"/>
        </w:trPr>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lang w:val="lv-LV"/>
              </w:rPr>
            </w:pPr>
            <w:r w:rsidRPr="00B02C47">
              <w:rPr>
                <w:rFonts w:ascii="Times New Roman" w:hAnsi="Times New Roman" w:cs="Times New Roman"/>
                <w:lang w:val="lv-LV"/>
              </w:rPr>
              <w:t>STUDIJU PRIEKŠMETA NOSAUKUMS</w:t>
            </w:r>
          </w:p>
        </w:tc>
        <w:tc>
          <w:tcPr>
            <w:tcW w:w="66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b/>
                <w:sz w:val="40"/>
                <w:szCs w:val="40"/>
                <w:lang w:val="lv-LV"/>
              </w:rPr>
            </w:pPr>
            <w:r w:rsidRPr="00B02C47">
              <w:rPr>
                <w:rFonts w:ascii="Times New Roman" w:hAnsi="Times New Roman" w:cs="Times New Roman"/>
                <w:b/>
                <w:sz w:val="40"/>
                <w:szCs w:val="40"/>
                <w:lang w:val="lv-LV"/>
              </w:rPr>
              <w:t>Vides aizsardzība</w:t>
            </w:r>
          </w:p>
        </w:tc>
      </w:tr>
      <w:tr w:rsidR="00B02C47" w:rsidRPr="00B02C47" w:rsidTr="0087691C">
        <w:trPr>
          <w:cantSplit/>
          <w:trHeight w:hRule="exact" w:val="6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lang w:val="lv-LV"/>
              </w:rPr>
            </w:pPr>
            <w:r w:rsidRPr="00B02C47">
              <w:rPr>
                <w:rFonts w:ascii="Times New Roman" w:hAnsi="Times New Roman" w:cs="Times New Roman"/>
                <w:lang w:val="lv-LV"/>
              </w:rPr>
              <w:t>KREDĪTPUNKTI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rPr>
                <w:rFonts w:ascii="Times New Roman" w:hAnsi="Times New Roman" w:cs="Times New Roman"/>
                <w:lang w:val="lv-LV"/>
              </w:rPr>
            </w:pPr>
            <w:r w:rsidRPr="00B02C47">
              <w:rPr>
                <w:rFonts w:ascii="Times New Roman" w:hAnsi="Times New Roman" w:cs="Times New Roman"/>
                <w:b/>
                <w:lang w:val="lv-LV"/>
              </w:rPr>
              <w:t>1</w:t>
            </w:r>
            <w:r w:rsidRPr="00B02C47">
              <w:rPr>
                <w:rFonts w:ascii="Times New Roman" w:hAnsi="Times New Roman" w:cs="Times New Roman"/>
                <w:lang w:val="lv-LV"/>
              </w:rPr>
              <w:t xml:space="preserve"> KRP</w:t>
            </w:r>
          </w:p>
          <w:p w:rsidR="00B02C47" w:rsidRPr="00B02C47" w:rsidRDefault="00B02C47" w:rsidP="00B02C47">
            <w:pPr>
              <w:spacing w:after="0" w:line="240" w:lineRule="auto"/>
              <w:rPr>
                <w:rFonts w:ascii="Times New Roman" w:hAnsi="Times New Roman" w:cs="Times New Roman"/>
                <w:lang w:val="lv-LV"/>
              </w:rPr>
            </w:pPr>
            <w:r w:rsidRPr="00B02C47">
              <w:rPr>
                <w:rFonts w:ascii="Times New Roman" w:hAnsi="Times New Roman" w:cs="Times New Roman"/>
                <w:b/>
                <w:lang w:val="lv-LV"/>
              </w:rPr>
              <w:t>1,5</w:t>
            </w:r>
            <w:r w:rsidRPr="00B02C47">
              <w:rPr>
                <w:rFonts w:ascii="Times New Roman" w:hAnsi="Times New Roman" w:cs="Times New Roman"/>
                <w:lang w:val="lv-LV"/>
              </w:rPr>
              <w:t xml:space="preserve"> ECTS</w:t>
            </w:r>
          </w:p>
        </w:tc>
        <w:tc>
          <w:tcPr>
            <w:tcW w:w="5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lang w:val="lv-LV"/>
              </w:rPr>
            </w:pPr>
            <w:r w:rsidRPr="00B02C47">
              <w:rPr>
                <w:rFonts w:ascii="Times New Roman" w:hAnsi="Times New Roman" w:cs="Times New Roman"/>
                <w:lang w:val="lv-LV"/>
              </w:rPr>
              <w:t>APJOMS (stundās)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b/>
                <w:lang w:val="lv-LV"/>
              </w:rPr>
            </w:pPr>
            <w:r>
              <w:rPr>
                <w:rFonts w:ascii="Times New Roman" w:hAnsi="Times New Roman" w:cs="Times New Roman"/>
                <w:b/>
                <w:lang w:val="lv-LV"/>
              </w:rPr>
              <w:t>40</w:t>
            </w:r>
          </w:p>
        </w:tc>
      </w:tr>
      <w:tr w:rsidR="00B02C47" w:rsidRPr="00B02C47" w:rsidTr="0087691C">
        <w:trPr>
          <w:cantSplit/>
          <w:trHeight w:hRule="exact" w:val="611"/>
        </w:trPr>
        <w:tc>
          <w:tcPr>
            <w:tcW w:w="3573" w:type="dxa"/>
            <w:gridSpan w:val="3"/>
            <w:tcBorders>
              <w:top w:val="single" w:sz="4" w:space="0" w:color="auto"/>
              <w:left w:val="single" w:sz="4" w:space="0" w:color="auto"/>
              <w:bottom w:val="single" w:sz="4" w:space="0" w:color="auto"/>
              <w:right w:val="nil"/>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lang w:val="lv-LV"/>
              </w:rPr>
            </w:pPr>
            <w:r w:rsidRPr="00B02C47">
              <w:rPr>
                <w:rFonts w:ascii="Times New Roman" w:hAnsi="Times New Roman" w:cs="Times New Roman"/>
                <w:lang w:val="lv-LV"/>
              </w:rPr>
              <w:t>PRIEKŠZINĀŠANAS</w:t>
            </w:r>
          </w:p>
          <w:p w:rsidR="00B02C47" w:rsidRPr="00B02C47" w:rsidRDefault="00B02C47" w:rsidP="00B02C47">
            <w:pPr>
              <w:spacing w:after="0" w:line="240" w:lineRule="auto"/>
              <w:jc w:val="center"/>
              <w:rPr>
                <w:rFonts w:ascii="Times New Roman" w:hAnsi="Times New Roman" w:cs="Times New Roman"/>
                <w:bCs/>
                <w:i/>
                <w:iCs/>
                <w:lang w:val="lv-LV"/>
              </w:rPr>
            </w:pPr>
            <w:r w:rsidRPr="00B02C47">
              <w:rPr>
                <w:rFonts w:ascii="Times New Roman" w:hAnsi="Times New Roman" w:cs="Times New Roman"/>
                <w:bCs/>
                <w:i/>
                <w:iCs/>
                <w:lang w:val="lv-LV"/>
              </w:rPr>
              <w:t>(KURSA NOSAUKUMS)</w:t>
            </w:r>
          </w:p>
        </w:tc>
        <w:tc>
          <w:tcPr>
            <w:tcW w:w="66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lang w:val="lv-LV"/>
              </w:rPr>
            </w:pPr>
          </w:p>
        </w:tc>
      </w:tr>
      <w:tr w:rsidR="00B02C47" w:rsidRPr="00B02C47" w:rsidTr="0087691C">
        <w:trPr>
          <w:cantSplit/>
          <w:trHeight w:hRule="exact" w:val="520"/>
        </w:trPr>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lang w:val="lv-LV"/>
              </w:rPr>
            </w:pPr>
            <w:r w:rsidRPr="00B02C47">
              <w:rPr>
                <w:rFonts w:ascii="Times New Roman" w:hAnsi="Times New Roman" w:cs="Times New Roman"/>
                <w:lang w:val="lv-LV"/>
              </w:rPr>
              <w:t>ZINĀTŅU NOZARE/ APAKŠNOZARE</w:t>
            </w:r>
          </w:p>
        </w:tc>
        <w:tc>
          <w:tcPr>
            <w:tcW w:w="6687" w:type="dxa"/>
            <w:gridSpan w:val="6"/>
            <w:tcBorders>
              <w:top w:val="single" w:sz="4" w:space="0" w:color="auto"/>
              <w:left w:val="nil"/>
              <w:bottom w:val="nil"/>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lang w:val="lv-LV"/>
              </w:rPr>
            </w:pPr>
          </w:p>
        </w:tc>
      </w:tr>
      <w:tr w:rsidR="00B02C47" w:rsidRPr="00B02C47" w:rsidTr="0087691C">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rPr>
                <w:rFonts w:ascii="Times New Roman" w:hAnsi="Times New Roman" w:cs="Times New Roman"/>
                <w:lang w:val="lv-LV"/>
              </w:rPr>
            </w:pPr>
            <w:r w:rsidRPr="00B02C47">
              <w:rPr>
                <w:rFonts w:ascii="Times New Roman" w:hAnsi="Times New Roman" w:cs="Times New Roman"/>
                <w:lang w:val="lv-LV"/>
              </w:rPr>
              <w:t xml:space="preserve">LEKCIJU / STUNDU SKAITS </w:t>
            </w:r>
            <w:r>
              <w:rPr>
                <w:rFonts w:ascii="Times New Roman" w:hAnsi="Times New Roman" w:cs="Times New Roman"/>
                <w:lang w:val="lv-LV"/>
              </w:rPr>
              <w:t>6</w:t>
            </w:r>
            <w:r w:rsidRPr="00B02C47">
              <w:rPr>
                <w:rFonts w:ascii="Times New Roman" w:hAnsi="Times New Roman" w:cs="Times New Roman"/>
                <w:lang w:val="lv-LV"/>
              </w:rPr>
              <w:t>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B02C47" w:rsidRPr="00B02C47" w:rsidRDefault="00F454B4" w:rsidP="00B02C47">
            <w:pPr>
              <w:spacing w:after="0" w:line="240" w:lineRule="auto"/>
              <w:jc w:val="center"/>
              <w:rPr>
                <w:rFonts w:ascii="Times New Roman" w:hAnsi="Times New Roman" w:cs="Times New Roman"/>
                <w:b/>
                <w:lang w:val="lv-LV"/>
              </w:rPr>
            </w:pPr>
            <w:r>
              <w:rPr>
                <w:rFonts w:ascii="Times New Roman" w:hAnsi="Times New Roman" w:cs="Times New Roman"/>
                <w:b/>
                <w:lang w:val="lv-LV"/>
              </w:rPr>
              <w:t>16</w:t>
            </w:r>
          </w:p>
        </w:tc>
      </w:tr>
      <w:tr w:rsidR="00B02C47" w:rsidRPr="00B02C47" w:rsidTr="0087691C">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rPr>
                <w:rFonts w:ascii="Times New Roman" w:hAnsi="Times New Roman" w:cs="Times New Roman"/>
                <w:bCs/>
                <w:lang w:val="lv-LV"/>
              </w:rPr>
            </w:pPr>
            <w:r w:rsidRPr="00B02C47">
              <w:rPr>
                <w:rFonts w:ascii="Times New Roman" w:hAnsi="Times New Roman" w:cs="Times New Roman"/>
                <w:bCs/>
                <w:lang w:val="lv-LV"/>
              </w:rPr>
              <w:t xml:space="preserve">SEMINĀRU VAI PRAKTIKUMU STUNDU SKAITS </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b/>
                <w:lang w:val="lv-LV"/>
              </w:rPr>
            </w:pPr>
          </w:p>
        </w:tc>
      </w:tr>
      <w:tr w:rsidR="00B02C47" w:rsidRPr="00B02C47" w:rsidTr="0087691C">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rPr>
                <w:rFonts w:ascii="Times New Roman" w:hAnsi="Times New Roman" w:cs="Times New Roman"/>
                <w:bCs/>
                <w:lang w:val="lv-LV"/>
              </w:rPr>
            </w:pPr>
            <w:r w:rsidRPr="00B02C47">
              <w:rPr>
                <w:rFonts w:ascii="Times New Roman" w:hAnsi="Times New Roman" w:cs="Times New Roman"/>
                <w:bCs/>
                <w:lang w:val="lv-LV"/>
              </w:rPr>
              <w:t>PATSTĀVĪGAJAM DARBAM ATVĒLĒTO STUNDU SKAITS 4</w:t>
            </w:r>
            <w:r w:rsidRPr="00B02C47">
              <w:rPr>
                <w:rFonts w:ascii="Times New Roman" w:hAnsi="Times New Roman" w:cs="Times New Roman"/>
                <w:lang w:val="lv-LV"/>
              </w:rPr>
              <w:t>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B02C47" w:rsidRPr="00B02C47" w:rsidRDefault="00F454B4" w:rsidP="00B02C47">
            <w:pPr>
              <w:spacing w:after="0" w:line="240" w:lineRule="auto"/>
              <w:jc w:val="center"/>
              <w:rPr>
                <w:rFonts w:ascii="Times New Roman" w:hAnsi="Times New Roman" w:cs="Times New Roman"/>
                <w:b/>
                <w:lang w:val="lv-LV"/>
              </w:rPr>
            </w:pPr>
            <w:r>
              <w:rPr>
                <w:rFonts w:ascii="Times New Roman" w:hAnsi="Times New Roman" w:cs="Times New Roman"/>
                <w:b/>
                <w:lang w:val="lv-LV"/>
              </w:rPr>
              <w:t>24</w:t>
            </w:r>
          </w:p>
        </w:tc>
      </w:tr>
      <w:tr w:rsidR="00B02C47" w:rsidRPr="00B02C47" w:rsidTr="0087691C">
        <w:trPr>
          <w:cantSplit/>
          <w:trHeight w:val="4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bCs/>
                <w:lang w:val="lv-LV"/>
              </w:rPr>
            </w:pPr>
            <w:r w:rsidRPr="00B02C47">
              <w:rPr>
                <w:rFonts w:ascii="Times New Roman" w:hAnsi="Times New Roman" w:cs="Times New Roman"/>
                <w:bCs/>
                <w:lang w:val="lv-LV"/>
              </w:rPr>
              <w:t xml:space="preserve"> Studiju priekšmets APSTIPRINĀTS:</w:t>
            </w:r>
          </w:p>
        </w:tc>
        <w:tc>
          <w:tcPr>
            <w:tcW w:w="4500" w:type="dxa"/>
            <w:gridSpan w:val="3"/>
            <w:tcBorders>
              <w:top w:val="single" w:sz="4" w:space="0" w:color="auto"/>
              <w:left w:val="nil"/>
              <w:bottom w:val="single" w:sz="4" w:space="0" w:color="auto"/>
              <w:right w:val="single" w:sz="4" w:space="0" w:color="auto"/>
            </w:tcBorders>
            <w:shd w:val="clear" w:color="auto" w:fill="auto"/>
            <w:vAlign w:val="center"/>
          </w:tcPr>
          <w:p w:rsidR="00B02C47" w:rsidRPr="00B02C47" w:rsidRDefault="00B02C47" w:rsidP="00B02C47">
            <w:pPr>
              <w:spacing w:after="0" w:line="240" w:lineRule="auto"/>
              <w:rPr>
                <w:rFonts w:ascii="Times New Roman" w:hAnsi="Times New Roman" w:cs="Times New Roman"/>
                <w:lang w:val="lv-LV"/>
              </w:rPr>
            </w:pPr>
            <w:r>
              <w:rPr>
                <w:rFonts w:ascii="Times New Roman" w:hAnsi="Times New Roman" w:cs="Times New Roman"/>
                <w:lang w:val="lv-LV"/>
              </w:rPr>
              <w:t>E</w:t>
            </w:r>
            <w:r w:rsidRPr="00B02C47">
              <w:rPr>
                <w:rFonts w:ascii="Times New Roman" w:hAnsi="Times New Roman" w:cs="Times New Roman"/>
                <w:lang w:val="lv-LV"/>
              </w:rPr>
              <w:t>KrA Senāta sēdē nr.</w:t>
            </w:r>
            <w:r>
              <w:rPr>
                <w:rFonts w:ascii="Times New Roman" w:hAnsi="Times New Roman" w:cs="Times New Roman"/>
                <w:lang w:val="lv-LV"/>
              </w:rPr>
              <w:t>12</w:t>
            </w: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bCs/>
                <w:lang w:val="lv-LV"/>
              </w:rPr>
            </w:pPr>
            <w:r w:rsidRPr="00B02C47">
              <w:rPr>
                <w:rFonts w:ascii="Times New Roman" w:hAnsi="Times New Roman" w:cs="Times New Roman"/>
                <w:bCs/>
                <w:lang w:val="lv-LV"/>
              </w:rPr>
              <w:t>Apstiprināšanas DATUMS</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B02C47" w:rsidRPr="00B02C47" w:rsidRDefault="00B02C47" w:rsidP="00B02C47">
            <w:pPr>
              <w:spacing w:after="0" w:line="240" w:lineRule="auto"/>
              <w:ind w:left="-57" w:right="-57"/>
              <w:rPr>
                <w:rFonts w:ascii="Times New Roman" w:hAnsi="Times New Roman" w:cs="Times New Roman"/>
                <w:lang w:val="lv-LV"/>
              </w:rPr>
            </w:pPr>
            <w:r>
              <w:rPr>
                <w:rFonts w:ascii="Times New Roman" w:hAnsi="Times New Roman" w:cs="Times New Roman"/>
                <w:lang w:val="lv-LV"/>
              </w:rPr>
              <w:t>20.12.2023</w:t>
            </w:r>
          </w:p>
        </w:tc>
      </w:tr>
      <w:tr w:rsidR="00B02C47" w:rsidRPr="00B02C47" w:rsidTr="0087691C">
        <w:trPr>
          <w:cantSplit/>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B02C47" w:rsidRPr="00B02C47" w:rsidRDefault="00B02C47" w:rsidP="00B02C47">
            <w:pPr>
              <w:spacing w:after="0" w:line="240" w:lineRule="auto"/>
              <w:jc w:val="center"/>
              <w:rPr>
                <w:rFonts w:ascii="Times New Roman" w:hAnsi="Times New Roman" w:cs="Times New Roman"/>
                <w:bCs/>
                <w:lang w:val="lv-LV"/>
              </w:rPr>
            </w:pPr>
            <w:r w:rsidRPr="00B02C47">
              <w:rPr>
                <w:rFonts w:ascii="Times New Roman" w:hAnsi="Times New Roman" w:cs="Times New Roman"/>
                <w:bCs/>
                <w:lang w:val="lv-LV"/>
              </w:rPr>
              <w:t>KURSA AUTORS (-I)</w:t>
            </w:r>
          </w:p>
        </w:tc>
      </w:tr>
      <w:tr w:rsidR="00B02C47" w:rsidRPr="00B02C47" w:rsidTr="0087691C">
        <w:trPr>
          <w:cantSplit/>
        </w:trPr>
        <w:tc>
          <w:tcPr>
            <w:tcW w:w="6120" w:type="dxa"/>
            <w:gridSpan w:val="4"/>
            <w:tcBorders>
              <w:top w:val="single" w:sz="4" w:space="0" w:color="auto"/>
              <w:left w:val="single" w:sz="4" w:space="0" w:color="auto"/>
              <w:bottom w:val="single" w:sz="4" w:space="0" w:color="auto"/>
              <w:right w:val="single" w:sz="4" w:space="0" w:color="auto"/>
            </w:tcBorders>
            <w:shd w:val="clear" w:color="auto" w:fill="auto"/>
          </w:tcPr>
          <w:p w:rsidR="00B02C47" w:rsidRPr="00B02C47" w:rsidRDefault="00B02C47" w:rsidP="00B02C47">
            <w:pPr>
              <w:spacing w:after="0" w:line="240" w:lineRule="auto"/>
              <w:jc w:val="center"/>
              <w:rPr>
                <w:rFonts w:ascii="Times New Roman" w:hAnsi="Times New Roman" w:cs="Times New Roman"/>
                <w:bCs/>
                <w:lang w:val="lv-LV"/>
              </w:rPr>
            </w:pPr>
            <w:r w:rsidRPr="00B02C47">
              <w:rPr>
                <w:rFonts w:ascii="Times New Roman" w:hAnsi="Times New Roman" w:cs="Times New Roman"/>
                <w:bCs/>
                <w:lang w:val="lv-LV"/>
              </w:rPr>
              <w:t>Akadēmiskais amats</w:t>
            </w:r>
          </w:p>
        </w:tc>
        <w:tc>
          <w:tcPr>
            <w:tcW w:w="4140" w:type="dxa"/>
            <w:gridSpan w:val="5"/>
            <w:tcBorders>
              <w:top w:val="nil"/>
              <w:left w:val="nil"/>
              <w:bottom w:val="nil"/>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bCs/>
                <w:lang w:val="lv-LV"/>
              </w:rPr>
            </w:pPr>
            <w:r w:rsidRPr="00B02C47">
              <w:rPr>
                <w:rFonts w:ascii="Times New Roman" w:hAnsi="Times New Roman" w:cs="Times New Roman"/>
                <w:bCs/>
                <w:lang w:val="lv-LV"/>
              </w:rPr>
              <w:t>Vārds, uzvārds</w:t>
            </w:r>
          </w:p>
        </w:tc>
      </w:tr>
      <w:tr w:rsidR="00B02C47" w:rsidRPr="00B02C47" w:rsidTr="0087691C">
        <w:trPr>
          <w:cantSplit/>
          <w:trHeight w:val="315"/>
        </w:trPr>
        <w:tc>
          <w:tcPr>
            <w:tcW w:w="6120" w:type="dxa"/>
            <w:gridSpan w:val="4"/>
            <w:tcBorders>
              <w:top w:val="single" w:sz="4" w:space="0" w:color="auto"/>
              <w:left w:val="single" w:sz="4" w:space="0" w:color="auto"/>
              <w:bottom w:val="single" w:sz="4" w:space="0" w:color="auto"/>
              <w:right w:val="nil"/>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lang w:val="lv-LV"/>
              </w:rPr>
            </w:pPr>
            <w:r w:rsidRPr="00B02C47">
              <w:rPr>
                <w:rFonts w:ascii="Times New Roman" w:hAnsi="Times New Roman" w:cs="Times New Roman"/>
                <w:lang w:val="lv-LV"/>
              </w:rPr>
              <w:t>Docents</w:t>
            </w:r>
          </w:p>
        </w:tc>
        <w:tc>
          <w:tcPr>
            <w:tcW w:w="4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2C47" w:rsidRPr="00B02C47" w:rsidRDefault="00B02C47" w:rsidP="00B02C47">
            <w:pPr>
              <w:spacing w:after="0" w:line="240" w:lineRule="auto"/>
              <w:jc w:val="center"/>
              <w:rPr>
                <w:rFonts w:ascii="Times New Roman" w:hAnsi="Times New Roman" w:cs="Times New Roman"/>
                <w:lang w:val="lv-LV"/>
              </w:rPr>
            </w:pPr>
            <w:r>
              <w:rPr>
                <w:rFonts w:ascii="Times New Roman" w:hAnsi="Times New Roman" w:cs="Times New Roman"/>
                <w:lang w:val="lv-LV"/>
              </w:rPr>
              <w:t>Guntis Dišlers</w:t>
            </w:r>
          </w:p>
        </w:tc>
      </w:tr>
      <w:tr w:rsidR="00B02C47" w:rsidRPr="00B02C47" w:rsidTr="0087691C">
        <w:trPr>
          <w:cantSplit/>
          <w:trHeight w:val="253"/>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B02C47" w:rsidRPr="00B02C47" w:rsidRDefault="00B02C47" w:rsidP="00B02C47">
            <w:pPr>
              <w:spacing w:after="0" w:line="240" w:lineRule="auto"/>
              <w:jc w:val="center"/>
              <w:rPr>
                <w:rFonts w:ascii="Times New Roman" w:hAnsi="Times New Roman" w:cs="Times New Roman"/>
                <w:lang w:val="lv-LV"/>
              </w:rPr>
            </w:pPr>
            <w:r w:rsidRPr="00B02C47">
              <w:rPr>
                <w:rFonts w:ascii="Times New Roman" w:hAnsi="Times New Roman" w:cs="Times New Roman"/>
                <w:lang w:val="lv-LV"/>
              </w:rPr>
              <w:t>KURSA ANOTĀCIJA</w:t>
            </w:r>
          </w:p>
        </w:tc>
      </w:tr>
      <w:tr w:rsidR="00B02C47" w:rsidRPr="00B02C47" w:rsidTr="0087691C">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B02C47" w:rsidRPr="00B02C47" w:rsidRDefault="00F454B4" w:rsidP="00F454B4">
            <w:pPr>
              <w:spacing w:after="0" w:line="240" w:lineRule="auto"/>
              <w:jc w:val="both"/>
              <w:rPr>
                <w:rFonts w:ascii="Times New Roman" w:hAnsi="Times New Roman" w:cs="Times New Roman"/>
                <w:kern w:val="16"/>
                <w:lang w:val="lv-LV"/>
              </w:rPr>
            </w:pPr>
            <w:bookmarkStart w:id="0" w:name="_GoBack"/>
            <w:r w:rsidRPr="00F454B4">
              <w:rPr>
                <w:rFonts w:ascii="Times New Roman" w:hAnsi="Times New Roman" w:cs="Times New Roman"/>
                <w:b/>
                <w:szCs w:val="24"/>
                <w:lang w:val="lv-LV"/>
              </w:rPr>
              <w:t>Kursa mērķis</w:t>
            </w:r>
            <w:r>
              <w:rPr>
                <w:rFonts w:ascii="Times New Roman" w:hAnsi="Times New Roman" w:cs="Times New Roman"/>
                <w:szCs w:val="24"/>
                <w:lang w:val="lv-LV"/>
              </w:rPr>
              <w:t xml:space="preserve"> </w:t>
            </w:r>
            <w:bookmarkEnd w:id="0"/>
            <w:r>
              <w:rPr>
                <w:rFonts w:ascii="Times New Roman" w:hAnsi="Times New Roman" w:cs="Times New Roman"/>
                <w:szCs w:val="24"/>
                <w:lang w:val="lv-LV"/>
              </w:rPr>
              <w:t>– v</w:t>
            </w:r>
            <w:r w:rsidR="00B02C47" w:rsidRPr="00B02C47">
              <w:rPr>
                <w:rFonts w:ascii="Times New Roman" w:hAnsi="Times New Roman" w:cs="Times New Roman"/>
                <w:szCs w:val="24"/>
                <w:lang w:val="lv-LV"/>
              </w:rPr>
              <w:t xml:space="preserve">eidot izpratni par mūsdienu vides tiesību un aizsardzības problēmām un to risināšanas iespējām. </w:t>
            </w:r>
            <w:r>
              <w:rPr>
                <w:rFonts w:ascii="Times New Roman" w:hAnsi="Times New Roman" w:cs="Times New Roman"/>
                <w:szCs w:val="24"/>
                <w:lang w:val="lv-LV"/>
              </w:rPr>
              <w:t>Kursa u</w:t>
            </w:r>
            <w:r w:rsidR="00B02C47" w:rsidRPr="00B02C47">
              <w:rPr>
                <w:rFonts w:ascii="Times New Roman" w:hAnsi="Times New Roman" w:cs="Times New Roman"/>
                <w:szCs w:val="24"/>
                <w:lang w:val="lv-LV"/>
              </w:rPr>
              <w:t>zdevumi: saprast cilvēka lielo ietekmi uz dabas norisēm un nepieciešamību mainīt līdzšinējo attieksmi pret dabu; tajā skaitā vides aizsardzību; apzināties, cik svarīgi katram aktīvi piedalītie vides aizsardzības pasākumos, negaidot, ka viņa vietā to izdarīs kāds cits.</w:t>
            </w:r>
          </w:p>
        </w:tc>
      </w:tr>
      <w:tr w:rsidR="00B02C47" w:rsidRPr="00B02C47" w:rsidTr="0087691C">
        <w:trPr>
          <w:trHeight w:val="741"/>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B02C47" w:rsidRPr="00B02C47" w:rsidRDefault="00F454B4" w:rsidP="00B02C47">
            <w:pPr>
              <w:spacing w:after="0" w:line="240" w:lineRule="auto"/>
              <w:jc w:val="both"/>
              <w:rPr>
                <w:rFonts w:ascii="Times New Roman" w:hAnsi="Times New Roman" w:cs="Times New Roman"/>
                <w:b/>
                <w:bCs/>
                <w:kern w:val="16"/>
                <w:lang w:val="lv-LV" w:bidi="km-KH"/>
              </w:rPr>
            </w:pPr>
            <w:r w:rsidRPr="00F454B4">
              <w:rPr>
                <w:rFonts w:ascii="Times New Roman" w:hAnsi="Times New Roman" w:cs="Times New Roman"/>
                <w:b/>
                <w:szCs w:val="24"/>
                <w:lang w:val="lv-LV"/>
              </w:rPr>
              <w:t>Vērtēšana</w:t>
            </w:r>
            <w:r w:rsidRPr="00F454B4">
              <w:rPr>
                <w:rFonts w:ascii="Times New Roman" w:hAnsi="Times New Roman" w:cs="Times New Roman"/>
                <w:szCs w:val="24"/>
                <w:lang w:val="lv-LV"/>
              </w:rPr>
              <w:t xml:space="preserve">. </w:t>
            </w:r>
            <w:r w:rsidRPr="00F454B4">
              <w:rPr>
                <w:rFonts w:ascii="Times New Roman" w:hAnsi="Times New Roman" w:cs="Times New Roman"/>
                <w:szCs w:val="24"/>
                <w:lang w:val="lv-LV"/>
              </w:rPr>
              <w:t>Pie ieskaites var netikt pielaists students, kurš ir apmeklējis mazāk par pusi no lekcijām un nav sekmīgi nokārtojis starp pārbaudījumu praktisko darbu. Kursa gala vērtējumu veido eksāmena atzīme, kuras galvenais kritērijs ir iegūto zināšanu apjoms un kvalitāte.</w:t>
            </w:r>
          </w:p>
        </w:tc>
      </w:tr>
      <w:tr w:rsidR="00B02C47" w:rsidRPr="00B02C47" w:rsidTr="0087691C">
        <w:tblPrEx>
          <w:tblLook w:val="01E0" w:firstRow="1" w:lastRow="1" w:firstColumn="1" w:lastColumn="1" w:noHBand="0" w:noVBand="0"/>
        </w:tblPrEx>
        <w:tc>
          <w:tcPr>
            <w:tcW w:w="10260" w:type="dxa"/>
            <w:gridSpan w:val="9"/>
            <w:vAlign w:val="center"/>
          </w:tcPr>
          <w:p w:rsidR="00B02C47" w:rsidRPr="00B02C47" w:rsidRDefault="00B02C47" w:rsidP="00B02C47">
            <w:pPr>
              <w:spacing w:after="0" w:line="240" w:lineRule="auto"/>
              <w:jc w:val="center"/>
              <w:rPr>
                <w:rFonts w:ascii="Times New Roman" w:hAnsi="Times New Roman" w:cs="Times New Roman"/>
                <w:b/>
                <w:lang w:val="lv-LV"/>
              </w:rPr>
            </w:pPr>
            <w:r w:rsidRPr="00B02C47">
              <w:rPr>
                <w:rFonts w:ascii="Times New Roman" w:hAnsi="Times New Roman" w:cs="Times New Roman"/>
                <w:lang w:val="lv-LV"/>
              </w:rPr>
              <w:br w:type="page"/>
            </w:r>
            <w:r w:rsidRPr="00B02C47">
              <w:rPr>
                <w:rFonts w:ascii="Times New Roman" w:hAnsi="Times New Roman" w:cs="Times New Roman"/>
                <w:b/>
                <w:lang w:val="lv-LV"/>
              </w:rPr>
              <w:t>KURSA APRAKSTS - PLĀNS</w:t>
            </w:r>
          </w:p>
        </w:tc>
      </w:tr>
      <w:tr w:rsidR="00B02C47" w:rsidRPr="00B02C47" w:rsidTr="0087691C">
        <w:tblPrEx>
          <w:tblLook w:val="01E0" w:firstRow="1" w:lastRow="1" w:firstColumn="1" w:lastColumn="1" w:noHBand="0" w:noVBand="0"/>
        </w:tblPrEx>
        <w:trPr>
          <w:trHeight w:val="322"/>
        </w:trPr>
        <w:tc>
          <w:tcPr>
            <w:tcW w:w="558" w:type="dxa"/>
            <w:vAlign w:val="center"/>
          </w:tcPr>
          <w:p w:rsidR="00B02C47" w:rsidRPr="00B02C47" w:rsidRDefault="00B02C47" w:rsidP="00B02C47">
            <w:pPr>
              <w:spacing w:after="0" w:line="240" w:lineRule="auto"/>
              <w:jc w:val="center"/>
              <w:rPr>
                <w:rFonts w:ascii="Times New Roman" w:hAnsi="Times New Roman" w:cs="Times New Roman"/>
                <w:b/>
                <w:lang w:val="lv-LV"/>
              </w:rPr>
            </w:pPr>
            <w:r w:rsidRPr="00B02C47">
              <w:rPr>
                <w:rFonts w:ascii="Times New Roman" w:hAnsi="Times New Roman" w:cs="Times New Roman"/>
                <w:b/>
                <w:lang w:val="lv-LV"/>
              </w:rPr>
              <w:t>Nr.</w:t>
            </w:r>
          </w:p>
          <w:p w:rsidR="00B02C47" w:rsidRPr="00B02C47" w:rsidRDefault="00B02C47" w:rsidP="00B02C47">
            <w:pPr>
              <w:spacing w:after="0" w:line="240" w:lineRule="auto"/>
              <w:jc w:val="center"/>
              <w:rPr>
                <w:rFonts w:ascii="Times New Roman" w:hAnsi="Times New Roman" w:cs="Times New Roman"/>
                <w:b/>
                <w:lang w:val="lv-LV"/>
              </w:rPr>
            </w:pPr>
            <w:r w:rsidRPr="00B02C47">
              <w:rPr>
                <w:rFonts w:ascii="Times New Roman" w:hAnsi="Times New Roman" w:cs="Times New Roman"/>
                <w:b/>
                <w:lang w:val="lv-LV"/>
              </w:rPr>
              <w:t>p/k</w:t>
            </w:r>
          </w:p>
        </w:tc>
        <w:tc>
          <w:tcPr>
            <w:tcW w:w="7267" w:type="dxa"/>
            <w:gridSpan w:val="5"/>
            <w:vAlign w:val="center"/>
          </w:tcPr>
          <w:p w:rsidR="00B02C47" w:rsidRPr="00B02C47" w:rsidRDefault="00B02C47" w:rsidP="00B02C47">
            <w:pPr>
              <w:spacing w:after="0" w:line="240" w:lineRule="auto"/>
              <w:rPr>
                <w:rFonts w:ascii="Times New Roman" w:hAnsi="Times New Roman" w:cs="Times New Roman"/>
                <w:b/>
                <w:lang w:val="lv-LV"/>
              </w:rPr>
            </w:pPr>
            <w:r w:rsidRPr="00B02C47">
              <w:rPr>
                <w:rFonts w:ascii="Times New Roman" w:hAnsi="Times New Roman" w:cs="Times New Roman"/>
                <w:b/>
                <w:lang w:val="lv-LV"/>
              </w:rPr>
              <w:t xml:space="preserve">Tēma / </w:t>
            </w:r>
            <w:proofErr w:type="spellStart"/>
            <w:r w:rsidRPr="00B02C47">
              <w:rPr>
                <w:rFonts w:ascii="Times New Roman" w:hAnsi="Times New Roman" w:cs="Times New Roman"/>
                <w:b/>
                <w:lang w:val="lv-LV"/>
              </w:rPr>
              <w:t>apakštēma</w:t>
            </w:r>
            <w:proofErr w:type="spellEnd"/>
          </w:p>
        </w:tc>
        <w:tc>
          <w:tcPr>
            <w:tcW w:w="1276" w:type="dxa"/>
            <w:gridSpan w:val="2"/>
            <w:vAlign w:val="center"/>
          </w:tcPr>
          <w:p w:rsidR="00B02C47" w:rsidRPr="00B02C47" w:rsidRDefault="00B02C47" w:rsidP="00B02C47">
            <w:pPr>
              <w:spacing w:after="0" w:line="240" w:lineRule="auto"/>
              <w:ind w:left="-57" w:right="-57"/>
              <w:rPr>
                <w:rFonts w:ascii="Times New Roman" w:hAnsi="Times New Roman" w:cs="Times New Roman"/>
                <w:b/>
                <w:lang w:val="lv-LV"/>
              </w:rPr>
            </w:pPr>
          </w:p>
        </w:tc>
        <w:tc>
          <w:tcPr>
            <w:tcW w:w="1159" w:type="dxa"/>
            <w:vAlign w:val="center"/>
          </w:tcPr>
          <w:p w:rsidR="00B02C47" w:rsidRPr="00B02C47" w:rsidRDefault="00B02C47" w:rsidP="00B02C47">
            <w:pPr>
              <w:spacing w:after="0" w:line="240" w:lineRule="auto"/>
              <w:rPr>
                <w:rFonts w:ascii="Times New Roman" w:hAnsi="Times New Roman" w:cs="Times New Roman"/>
                <w:b/>
                <w:lang w:val="lv-LV"/>
              </w:rPr>
            </w:pPr>
          </w:p>
        </w:tc>
      </w:tr>
      <w:tr w:rsidR="00F454B4" w:rsidRPr="00B02C47" w:rsidTr="00EE0728">
        <w:tblPrEx>
          <w:tblLook w:val="01E0" w:firstRow="1" w:lastRow="1" w:firstColumn="1" w:lastColumn="1" w:noHBand="0" w:noVBand="0"/>
        </w:tblPrEx>
        <w:trPr>
          <w:trHeight w:val="325"/>
        </w:trPr>
        <w:tc>
          <w:tcPr>
            <w:tcW w:w="558" w:type="dxa"/>
          </w:tcPr>
          <w:p w:rsidR="00F454B4" w:rsidRPr="00F454B4" w:rsidRDefault="00F454B4" w:rsidP="00F454B4">
            <w:pPr>
              <w:pStyle w:val="Sarakstarindkopa"/>
              <w:numPr>
                <w:ilvl w:val="0"/>
                <w:numId w:val="10"/>
              </w:numPr>
              <w:spacing w:after="0" w:line="240" w:lineRule="auto"/>
              <w:jc w:val="right"/>
              <w:rPr>
                <w:rFonts w:ascii="Times New Roman" w:hAnsi="Times New Roman" w:cs="Times New Roman"/>
                <w:lang w:val="lv-LV"/>
              </w:rPr>
            </w:pPr>
          </w:p>
        </w:tc>
        <w:tc>
          <w:tcPr>
            <w:tcW w:w="7267" w:type="dxa"/>
            <w:gridSpan w:val="5"/>
            <w:vAlign w:val="center"/>
          </w:tcPr>
          <w:p w:rsidR="00F454B4" w:rsidRPr="00B02C47" w:rsidRDefault="00F454B4" w:rsidP="00F454B4">
            <w:pPr>
              <w:spacing w:after="0" w:line="240" w:lineRule="auto"/>
              <w:rPr>
                <w:rFonts w:ascii="Times New Roman" w:eastAsia="Times New Roman" w:hAnsi="Times New Roman" w:cs="Times New Roman"/>
                <w:sz w:val="24"/>
                <w:szCs w:val="24"/>
                <w:lang w:val="lv-LV"/>
              </w:rPr>
            </w:pPr>
            <w:r w:rsidRPr="00B02C47">
              <w:rPr>
                <w:rFonts w:ascii="Times New Roman" w:hAnsi="Times New Roman" w:cs="Times New Roman"/>
                <w:sz w:val="24"/>
                <w:szCs w:val="24"/>
                <w:lang w:val="lv-LV"/>
              </w:rPr>
              <w:t>Vide un ilgtspējīga attīstība. Vides aizsardzības jēdzieni. Galvenās globālās problēmas. Vides aizsardzības priekšnosacījumi. Vides aizsardzības principi.</w:t>
            </w:r>
          </w:p>
        </w:tc>
        <w:tc>
          <w:tcPr>
            <w:tcW w:w="1276" w:type="dxa"/>
            <w:gridSpan w:val="2"/>
            <w:vAlign w:val="center"/>
          </w:tcPr>
          <w:p w:rsidR="00F454B4" w:rsidRPr="00B02C47" w:rsidRDefault="00F454B4" w:rsidP="00F454B4">
            <w:pPr>
              <w:spacing w:after="0" w:line="240" w:lineRule="auto"/>
              <w:rPr>
                <w:rFonts w:ascii="Times New Roman" w:eastAsia="Times New Roman" w:hAnsi="Times New Roman" w:cs="Times New Roman"/>
                <w:sz w:val="24"/>
                <w:szCs w:val="24"/>
                <w:lang w:val="lv-LV"/>
              </w:rPr>
            </w:pPr>
            <w:r w:rsidRPr="00B02C47">
              <w:rPr>
                <w:rFonts w:ascii="Times New Roman" w:eastAsia="Times New Roman" w:hAnsi="Times New Roman" w:cs="Times New Roman"/>
                <w:sz w:val="24"/>
                <w:szCs w:val="24"/>
                <w:lang w:val="lv-LV"/>
              </w:rPr>
              <w:t>Lekcija</w:t>
            </w:r>
          </w:p>
        </w:tc>
        <w:tc>
          <w:tcPr>
            <w:tcW w:w="1159" w:type="dxa"/>
          </w:tcPr>
          <w:p w:rsidR="00F454B4" w:rsidRPr="00B02C47" w:rsidRDefault="00F454B4" w:rsidP="00F454B4">
            <w:pPr>
              <w:spacing w:after="0" w:line="240" w:lineRule="auto"/>
              <w:rPr>
                <w:rFonts w:ascii="Times New Roman" w:hAnsi="Times New Roman" w:cs="Times New Roman"/>
                <w:lang w:val="lv-LV"/>
              </w:rPr>
            </w:pPr>
          </w:p>
        </w:tc>
      </w:tr>
      <w:tr w:rsidR="00F454B4" w:rsidRPr="00B02C47" w:rsidTr="00EE0728">
        <w:tblPrEx>
          <w:tblLook w:val="01E0" w:firstRow="1" w:lastRow="1" w:firstColumn="1" w:lastColumn="1" w:noHBand="0" w:noVBand="0"/>
        </w:tblPrEx>
        <w:trPr>
          <w:trHeight w:val="325"/>
        </w:trPr>
        <w:tc>
          <w:tcPr>
            <w:tcW w:w="558" w:type="dxa"/>
          </w:tcPr>
          <w:p w:rsidR="00F454B4" w:rsidRPr="00F454B4" w:rsidRDefault="00F454B4" w:rsidP="00F454B4">
            <w:pPr>
              <w:pStyle w:val="Sarakstarindkopa"/>
              <w:numPr>
                <w:ilvl w:val="0"/>
                <w:numId w:val="10"/>
              </w:numPr>
              <w:spacing w:after="0" w:line="240" w:lineRule="auto"/>
              <w:jc w:val="right"/>
              <w:rPr>
                <w:rFonts w:ascii="Times New Roman" w:hAnsi="Times New Roman" w:cs="Times New Roman"/>
                <w:lang w:val="lv-LV"/>
              </w:rPr>
            </w:pPr>
          </w:p>
        </w:tc>
        <w:tc>
          <w:tcPr>
            <w:tcW w:w="7267" w:type="dxa"/>
            <w:gridSpan w:val="5"/>
            <w:vAlign w:val="center"/>
          </w:tcPr>
          <w:p w:rsidR="00F454B4" w:rsidRPr="00B02C47" w:rsidRDefault="00F454B4" w:rsidP="00F454B4">
            <w:pPr>
              <w:spacing w:after="0" w:line="240" w:lineRule="auto"/>
              <w:rPr>
                <w:rFonts w:ascii="Times New Roman" w:eastAsia="Times New Roman" w:hAnsi="Times New Roman" w:cs="Times New Roman"/>
                <w:sz w:val="24"/>
                <w:szCs w:val="24"/>
                <w:lang w:val="lv-LV"/>
              </w:rPr>
            </w:pPr>
            <w:r w:rsidRPr="00B02C47">
              <w:rPr>
                <w:rFonts w:ascii="Times New Roman" w:hAnsi="Times New Roman" w:cs="Times New Roman"/>
                <w:sz w:val="24"/>
                <w:szCs w:val="24"/>
                <w:lang w:val="lv-LV"/>
              </w:rPr>
              <w:t>Speciālie vides tiesiskie režīmi. Atbildība par videi nodarīto kaitējumu. Atkritumu apsaimniekošana.</w:t>
            </w:r>
          </w:p>
        </w:tc>
        <w:tc>
          <w:tcPr>
            <w:tcW w:w="1276" w:type="dxa"/>
            <w:gridSpan w:val="2"/>
            <w:vAlign w:val="center"/>
          </w:tcPr>
          <w:p w:rsidR="00F454B4" w:rsidRPr="00B02C47" w:rsidRDefault="00F454B4" w:rsidP="00F454B4">
            <w:pPr>
              <w:spacing w:after="0" w:line="240" w:lineRule="auto"/>
              <w:rPr>
                <w:rFonts w:ascii="Times New Roman" w:eastAsia="Times New Roman" w:hAnsi="Times New Roman" w:cs="Times New Roman"/>
                <w:sz w:val="24"/>
                <w:szCs w:val="24"/>
                <w:lang w:val="lv-LV"/>
              </w:rPr>
            </w:pPr>
            <w:r w:rsidRPr="00B02C47">
              <w:rPr>
                <w:rFonts w:ascii="Times New Roman" w:eastAsia="Times New Roman" w:hAnsi="Times New Roman" w:cs="Times New Roman"/>
                <w:sz w:val="24"/>
                <w:szCs w:val="24"/>
                <w:lang w:val="lv-LV"/>
              </w:rPr>
              <w:t>Lekcija</w:t>
            </w:r>
          </w:p>
        </w:tc>
        <w:tc>
          <w:tcPr>
            <w:tcW w:w="1159" w:type="dxa"/>
          </w:tcPr>
          <w:p w:rsidR="00F454B4" w:rsidRPr="00B02C47" w:rsidRDefault="00F454B4" w:rsidP="00F454B4">
            <w:pPr>
              <w:spacing w:after="0" w:line="240" w:lineRule="auto"/>
              <w:rPr>
                <w:rFonts w:ascii="Times New Roman" w:hAnsi="Times New Roman" w:cs="Times New Roman"/>
                <w:lang w:val="lv-LV"/>
              </w:rPr>
            </w:pPr>
          </w:p>
        </w:tc>
      </w:tr>
      <w:tr w:rsidR="00F454B4" w:rsidRPr="00B02C47" w:rsidTr="00EE0728">
        <w:tblPrEx>
          <w:tblLook w:val="01E0" w:firstRow="1" w:lastRow="1" w:firstColumn="1" w:lastColumn="1" w:noHBand="0" w:noVBand="0"/>
        </w:tblPrEx>
        <w:trPr>
          <w:trHeight w:val="326"/>
        </w:trPr>
        <w:tc>
          <w:tcPr>
            <w:tcW w:w="558" w:type="dxa"/>
          </w:tcPr>
          <w:p w:rsidR="00F454B4" w:rsidRPr="00F454B4" w:rsidRDefault="00F454B4" w:rsidP="00F454B4">
            <w:pPr>
              <w:pStyle w:val="Sarakstarindkopa"/>
              <w:numPr>
                <w:ilvl w:val="0"/>
                <w:numId w:val="10"/>
              </w:numPr>
              <w:spacing w:after="0" w:line="240" w:lineRule="auto"/>
              <w:jc w:val="right"/>
              <w:rPr>
                <w:rFonts w:ascii="Times New Roman" w:hAnsi="Times New Roman" w:cs="Times New Roman"/>
                <w:lang w:val="lv-LV"/>
              </w:rPr>
            </w:pPr>
          </w:p>
        </w:tc>
        <w:tc>
          <w:tcPr>
            <w:tcW w:w="7267" w:type="dxa"/>
            <w:gridSpan w:val="5"/>
            <w:vAlign w:val="center"/>
          </w:tcPr>
          <w:p w:rsidR="00F454B4" w:rsidRPr="00B02C47" w:rsidRDefault="00F454B4" w:rsidP="00F454B4">
            <w:pPr>
              <w:spacing w:after="0" w:line="240" w:lineRule="auto"/>
              <w:rPr>
                <w:rFonts w:ascii="Times New Roman" w:eastAsia="Times New Roman" w:hAnsi="Times New Roman" w:cs="Times New Roman"/>
                <w:sz w:val="24"/>
                <w:szCs w:val="24"/>
                <w:lang w:val="lv-LV"/>
              </w:rPr>
            </w:pPr>
            <w:r w:rsidRPr="00B02C47">
              <w:rPr>
                <w:rFonts w:ascii="Times New Roman" w:eastAsia="Times New Roman" w:hAnsi="Times New Roman" w:cs="Times New Roman"/>
                <w:sz w:val="24"/>
                <w:szCs w:val="24"/>
                <w:lang w:val="lv-LV"/>
              </w:rPr>
              <w:t>Vides un atjaunojamo energoresursu pārvaldība un inženierija.</w:t>
            </w:r>
          </w:p>
        </w:tc>
        <w:tc>
          <w:tcPr>
            <w:tcW w:w="1276" w:type="dxa"/>
            <w:gridSpan w:val="2"/>
            <w:vAlign w:val="center"/>
          </w:tcPr>
          <w:p w:rsidR="00F454B4" w:rsidRPr="00B02C47" w:rsidRDefault="00F454B4" w:rsidP="00F454B4">
            <w:pPr>
              <w:spacing w:after="0" w:line="240" w:lineRule="auto"/>
              <w:rPr>
                <w:rFonts w:ascii="Times New Roman" w:eastAsia="Times New Roman" w:hAnsi="Times New Roman" w:cs="Times New Roman"/>
                <w:sz w:val="24"/>
                <w:szCs w:val="24"/>
                <w:lang w:val="lv-LV"/>
              </w:rPr>
            </w:pPr>
            <w:r w:rsidRPr="00B02C47">
              <w:rPr>
                <w:rFonts w:ascii="Times New Roman" w:eastAsia="Times New Roman" w:hAnsi="Times New Roman" w:cs="Times New Roman"/>
                <w:sz w:val="24"/>
                <w:szCs w:val="24"/>
                <w:lang w:val="lv-LV"/>
              </w:rPr>
              <w:t>Lekcija</w:t>
            </w:r>
          </w:p>
        </w:tc>
        <w:tc>
          <w:tcPr>
            <w:tcW w:w="1159" w:type="dxa"/>
          </w:tcPr>
          <w:p w:rsidR="00F454B4" w:rsidRPr="00B02C47" w:rsidRDefault="00F454B4" w:rsidP="00F454B4">
            <w:pPr>
              <w:spacing w:after="0" w:line="240" w:lineRule="auto"/>
              <w:rPr>
                <w:rFonts w:ascii="Times New Roman" w:hAnsi="Times New Roman" w:cs="Times New Roman"/>
                <w:lang w:val="lv-LV"/>
              </w:rPr>
            </w:pPr>
          </w:p>
        </w:tc>
      </w:tr>
      <w:tr w:rsidR="00F454B4" w:rsidRPr="00B02C47" w:rsidTr="00EE0728">
        <w:tblPrEx>
          <w:tblLook w:val="01E0" w:firstRow="1" w:lastRow="1" w:firstColumn="1" w:lastColumn="1" w:noHBand="0" w:noVBand="0"/>
        </w:tblPrEx>
        <w:trPr>
          <w:trHeight w:val="326"/>
        </w:trPr>
        <w:tc>
          <w:tcPr>
            <w:tcW w:w="558" w:type="dxa"/>
          </w:tcPr>
          <w:p w:rsidR="00F454B4" w:rsidRPr="00F454B4" w:rsidRDefault="00F454B4" w:rsidP="00F454B4">
            <w:pPr>
              <w:pStyle w:val="Sarakstarindkopa"/>
              <w:numPr>
                <w:ilvl w:val="0"/>
                <w:numId w:val="10"/>
              </w:numPr>
              <w:spacing w:after="0" w:line="240" w:lineRule="auto"/>
              <w:jc w:val="right"/>
              <w:rPr>
                <w:rFonts w:ascii="Times New Roman" w:hAnsi="Times New Roman" w:cs="Times New Roman"/>
                <w:lang w:val="lv-LV"/>
              </w:rPr>
            </w:pPr>
          </w:p>
        </w:tc>
        <w:tc>
          <w:tcPr>
            <w:tcW w:w="7267" w:type="dxa"/>
            <w:gridSpan w:val="5"/>
            <w:vAlign w:val="center"/>
          </w:tcPr>
          <w:p w:rsidR="00F454B4" w:rsidRPr="00B02C47" w:rsidRDefault="00F454B4" w:rsidP="00F454B4">
            <w:pPr>
              <w:spacing w:after="0" w:line="240" w:lineRule="auto"/>
              <w:rPr>
                <w:rFonts w:ascii="Times New Roman" w:eastAsia="Times New Roman" w:hAnsi="Times New Roman" w:cs="Times New Roman"/>
                <w:sz w:val="24"/>
                <w:szCs w:val="24"/>
                <w:lang w:val="lv-LV"/>
              </w:rPr>
            </w:pPr>
            <w:proofErr w:type="spellStart"/>
            <w:r w:rsidRPr="00B02C47">
              <w:rPr>
                <w:rFonts w:ascii="Times New Roman" w:eastAsia="Times New Roman" w:hAnsi="Times New Roman" w:cs="Times New Roman"/>
                <w:sz w:val="24"/>
                <w:szCs w:val="24"/>
                <w:lang w:val="lv-LV"/>
              </w:rPr>
              <w:t>Ekotehnoloģijas</w:t>
            </w:r>
            <w:proofErr w:type="spellEnd"/>
            <w:r w:rsidRPr="00B02C47">
              <w:rPr>
                <w:rFonts w:ascii="Times New Roman" w:eastAsia="Times New Roman" w:hAnsi="Times New Roman" w:cs="Times New Roman"/>
                <w:sz w:val="24"/>
                <w:szCs w:val="24"/>
                <w:lang w:val="lv-LV"/>
              </w:rPr>
              <w:t>.</w:t>
            </w:r>
          </w:p>
        </w:tc>
        <w:tc>
          <w:tcPr>
            <w:tcW w:w="1276" w:type="dxa"/>
            <w:gridSpan w:val="2"/>
            <w:vAlign w:val="center"/>
          </w:tcPr>
          <w:p w:rsidR="00F454B4" w:rsidRPr="00B02C47" w:rsidRDefault="00F454B4" w:rsidP="00F454B4">
            <w:pPr>
              <w:spacing w:after="0" w:line="240" w:lineRule="auto"/>
              <w:rPr>
                <w:rFonts w:ascii="Times New Roman" w:eastAsia="Times New Roman" w:hAnsi="Times New Roman" w:cs="Times New Roman"/>
                <w:sz w:val="24"/>
                <w:szCs w:val="24"/>
                <w:lang w:val="lv-LV"/>
              </w:rPr>
            </w:pPr>
            <w:r w:rsidRPr="00B02C47">
              <w:rPr>
                <w:rFonts w:ascii="Times New Roman" w:eastAsia="Times New Roman" w:hAnsi="Times New Roman" w:cs="Times New Roman"/>
                <w:sz w:val="24"/>
                <w:szCs w:val="24"/>
                <w:lang w:val="lv-LV"/>
              </w:rPr>
              <w:t>Lekcija</w:t>
            </w:r>
          </w:p>
        </w:tc>
        <w:tc>
          <w:tcPr>
            <w:tcW w:w="1159" w:type="dxa"/>
          </w:tcPr>
          <w:p w:rsidR="00F454B4" w:rsidRPr="00B02C47" w:rsidRDefault="00F454B4" w:rsidP="00F454B4">
            <w:pPr>
              <w:spacing w:after="0" w:line="240" w:lineRule="auto"/>
              <w:rPr>
                <w:rFonts w:ascii="Times New Roman" w:hAnsi="Times New Roman" w:cs="Times New Roman"/>
                <w:lang w:val="lv-LV"/>
              </w:rPr>
            </w:pPr>
          </w:p>
        </w:tc>
      </w:tr>
      <w:tr w:rsidR="00F454B4" w:rsidRPr="00B02C47" w:rsidTr="0087691C">
        <w:tblPrEx>
          <w:tblLook w:val="01E0" w:firstRow="1" w:lastRow="1" w:firstColumn="1" w:lastColumn="1" w:noHBand="0" w:noVBand="0"/>
        </w:tblPrEx>
        <w:trPr>
          <w:trHeight w:val="325"/>
        </w:trPr>
        <w:tc>
          <w:tcPr>
            <w:tcW w:w="558" w:type="dxa"/>
          </w:tcPr>
          <w:p w:rsidR="00F454B4" w:rsidRPr="00B02C47" w:rsidRDefault="00F454B4" w:rsidP="00F454B4">
            <w:pPr>
              <w:spacing w:after="0" w:line="240" w:lineRule="auto"/>
              <w:jc w:val="right"/>
              <w:rPr>
                <w:rFonts w:ascii="Times New Roman" w:hAnsi="Times New Roman" w:cs="Times New Roman"/>
                <w:lang w:val="lv-LV"/>
              </w:rPr>
            </w:pPr>
          </w:p>
        </w:tc>
        <w:tc>
          <w:tcPr>
            <w:tcW w:w="7267" w:type="dxa"/>
            <w:gridSpan w:val="5"/>
          </w:tcPr>
          <w:p w:rsidR="00F454B4" w:rsidRPr="00B02C47" w:rsidRDefault="00F454B4" w:rsidP="00F454B4">
            <w:pPr>
              <w:spacing w:after="0" w:line="240" w:lineRule="auto"/>
              <w:jc w:val="both"/>
              <w:rPr>
                <w:rFonts w:ascii="Times New Roman" w:hAnsi="Times New Roman" w:cs="Times New Roman"/>
                <w:lang w:val="lv-LV"/>
              </w:rPr>
            </w:pPr>
          </w:p>
        </w:tc>
        <w:tc>
          <w:tcPr>
            <w:tcW w:w="1276" w:type="dxa"/>
            <w:gridSpan w:val="2"/>
          </w:tcPr>
          <w:p w:rsidR="00F454B4" w:rsidRPr="00B02C47" w:rsidRDefault="00F454B4" w:rsidP="00F454B4">
            <w:pPr>
              <w:spacing w:after="0" w:line="240" w:lineRule="auto"/>
              <w:rPr>
                <w:rFonts w:ascii="Times New Roman" w:hAnsi="Times New Roman" w:cs="Times New Roman"/>
                <w:lang w:val="lv-LV"/>
              </w:rPr>
            </w:pPr>
          </w:p>
        </w:tc>
        <w:tc>
          <w:tcPr>
            <w:tcW w:w="1159" w:type="dxa"/>
          </w:tcPr>
          <w:p w:rsidR="00F454B4" w:rsidRPr="00B02C47" w:rsidRDefault="00F454B4" w:rsidP="00F454B4">
            <w:pPr>
              <w:spacing w:after="0" w:line="240" w:lineRule="auto"/>
              <w:rPr>
                <w:rFonts w:ascii="Times New Roman" w:hAnsi="Times New Roman" w:cs="Times New Roman"/>
                <w:lang w:val="lv-LV"/>
              </w:rPr>
            </w:pPr>
          </w:p>
        </w:tc>
      </w:tr>
      <w:tr w:rsidR="00F454B4" w:rsidRPr="00B02C47" w:rsidTr="0087691C">
        <w:tblPrEx>
          <w:tblLook w:val="01E0" w:firstRow="1" w:lastRow="1" w:firstColumn="1" w:lastColumn="1" w:noHBand="0" w:noVBand="0"/>
        </w:tblPrEx>
        <w:trPr>
          <w:trHeight w:val="325"/>
        </w:trPr>
        <w:tc>
          <w:tcPr>
            <w:tcW w:w="558" w:type="dxa"/>
            <w:vAlign w:val="center"/>
          </w:tcPr>
          <w:p w:rsidR="00F454B4" w:rsidRPr="00B02C47" w:rsidRDefault="00F454B4" w:rsidP="00F454B4">
            <w:pPr>
              <w:spacing w:after="0" w:line="240" w:lineRule="auto"/>
              <w:jc w:val="center"/>
              <w:rPr>
                <w:rFonts w:ascii="Times New Roman" w:hAnsi="Times New Roman" w:cs="Times New Roman"/>
                <w:lang w:val="lv-LV"/>
              </w:rPr>
            </w:pPr>
            <w:r w:rsidRPr="00B02C47">
              <w:rPr>
                <w:rFonts w:ascii="Times New Roman" w:hAnsi="Times New Roman" w:cs="Times New Roman"/>
                <w:b/>
                <w:lang w:val="lv-LV"/>
              </w:rPr>
              <w:t>Nr. p/k</w:t>
            </w:r>
          </w:p>
        </w:tc>
        <w:tc>
          <w:tcPr>
            <w:tcW w:w="7267" w:type="dxa"/>
            <w:gridSpan w:val="5"/>
          </w:tcPr>
          <w:p w:rsidR="00F454B4" w:rsidRPr="00B02C47" w:rsidRDefault="00F454B4" w:rsidP="00F454B4">
            <w:pPr>
              <w:spacing w:after="0" w:line="240" w:lineRule="auto"/>
              <w:rPr>
                <w:rFonts w:ascii="Times New Roman" w:hAnsi="Times New Roman" w:cs="Times New Roman"/>
                <w:b/>
                <w:lang w:val="lv-LV"/>
              </w:rPr>
            </w:pPr>
            <w:r w:rsidRPr="00B02C47">
              <w:rPr>
                <w:rFonts w:ascii="Times New Roman" w:hAnsi="Times New Roman" w:cs="Times New Roman"/>
                <w:b/>
                <w:lang w:val="lv-LV"/>
              </w:rPr>
              <w:t xml:space="preserve">Patstāvīgais darbs (tēmas). </w:t>
            </w:r>
          </w:p>
          <w:p w:rsidR="00F454B4" w:rsidRPr="00B02C47" w:rsidRDefault="00F454B4" w:rsidP="00F454B4">
            <w:pPr>
              <w:spacing w:after="0" w:line="240" w:lineRule="auto"/>
              <w:rPr>
                <w:rFonts w:ascii="Times New Roman" w:hAnsi="Times New Roman" w:cs="Times New Roman"/>
                <w:b/>
                <w:lang w:val="lv-LV"/>
              </w:rPr>
            </w:pPr>
            <w:r w:rsidRPr="00B02C47">
              <w:rPr>
                <w:rFonts w:ascii="Times New Roman" w:hAnsi="Times New Roman" w:cs="Times New Roman"/>
                <w:b/>
                <w:lang w:val="lv-LV"/>
              </w:rPr>
              <w:t>Praktisko darbu izpilde un darbs ar literatūru</w:t>
            </w:r>
          </w:p>
        </w:tc>
        <w:tc>
          <w:tcPr>
            <w:tcW w:w="1276" w:type="dxa"/>
            <w:gridSpan w:val="2"/>
          </w:tcPr>
          <w:p w:rsidR="00F454B4" w:rsidRPr="00B02C47" w:rsidRDefault="00F454B4" w:rsidP="00F454B4">
            <w:pPr>
              <w:spacing w:after="0" w:line="240" w:lineRule="auto"/>
              <w:jc w:val="center"/>
              <w:rPr>
                <w:rFonts w:ascii="Times New Roman" w:hAnsi="Times New Roman" w:cs="Times New Roman"/>
                <w:b/>
                <w:lang w:val="lv-LV"/>
              </w:rPr>
            </w:pPr>
            <w:r>
              <w:rPr>
                <w:rFonts w:ascii="Times New Roman" w:hAnsi="Times New Roman" w:cs="Times New Roman"/>
                <w:b/>
                <w:lang w:val="lv-LV"/>
              </w:rPr>
              <w:t>24</w:t>
            </w:r>
          </w:p>
        </w:tc>
        <w:tc>
          <w:tcPr>
            <w:tcW w:w="1159" w:type="dxa"/>
          </w:tcPr>
          <w:p w:rsidR="00F454B4" w:rsidRPr="00B02C47" w:rsidRDefault="00F454B4" w:rsidP="00F454B4">
            <w:pPr>
              <w:spacing w:after="0" w:line="240" w:lineRule="auto"/>
              <w:rPr>
                <w:rFonts w:ascii="Times New Roman" w:hAnsi="Times New Roman" w:cs="Times New Roman"/>
                <w:lang w:val="lv-LV"/>
              </w:rPr>
            </w:pPr>
          </w:p>
        </w:tc>
      </w:tr>
      <w:tr w:rsidR="00F454B4" w:rsidRPr="00B02C47" w:rsidTr="0087691C">
        <w:tblPrEx>
          <w:tblLook w:val="01E0" w:firstRow="1" w:lastRow="1" w:firstColumn="1" w:lastColumn="1" w:noHBand="0" w:noVBand="0"/>
        </w:tblPrEx>
        <w:tc>
          <w:tcPr>
            <w:tcW w:w="10260" w:type="dxa"/>
            <w:gridSpan w:val="9"/>
            <w:vAlign w:val="center"/>
          </w:tcPr>
          <w:p w:rsidR="00F454B4" w:rsidRPr="00B02C47" w:rsidRDefault="00F454B4" w:rsidP="00F454B4">
            <w:pPr>
              <w:spacing w:after="0" w:line="240" w:lineRule="auto"/>
              <w:jc w:val="center"/>
              <w:rPr>
                <w:rFonts w:ascii="Times New Roman" w:hAnsi="Times New Roman" w:cs="Times New Roman"/>
                <w:lang w:val="lv-LV"/>
              </w:rPr>
            </w:pPr>
            <w:r w:rsidRPr="00B02C47">
              <w:rPr>
                <w:rFonts w:ascii="Times New Roman" w:hAnsi="Times New Roman" w:cs="Times New Roman"/>
                <w:lang w:val="lv-LV"/>
              </w:rPr>
              <w:t>LITERATŪRA</w:t>
            </w:r>
          </w:p>
        </w:tc>
      </w:tr>
      <w:tr w:rsidR="00F454B4" w:rsidRPr="00B02C47" w:rsidTr="0087691C">
        <w:tblPrEx>
          <w:tblLook w:val="01E0" w:firstRow="1" w:lastRow="1" w:firstColumn="1" w:lastColumn="1" w:noHBand="0" w:noVBand="0"/>
        </w:tblPrEx>
        <w:tc>
          <w:tcPr>
            <w:tcW w:w="10260" w:type="dxa"/>
            <w:gridSpan w:val="9"/>
            <w:vAlign w:val="center"/>
          </w:tcPr>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 xml:space="preserve">Vides aizsardzība – Eiropas zaļais kurss Latvijā. - </w:t>
            </w:r>
            <w:hyperlink r:id="rId5" w:history="1">
              <w:r w:rsidRPr="00F454B4">
                <w:rPr>
                  <w:rStyle w:val="Hipersaite"/>
                  <w:rFonts w:ascii="Times New Roman" w:eastAsia="Times New Roman" w:hAnsi="Times New Roman" w:cs="Times New Roman"/>
                  <w:lang w:val="lv-LV"/>
                </w:rPr>
                <w:t>https://latvia.representation.ec.europa.eu/strategija-un-prioritates/es-politika-latvijai/vides-aizsardziba-eiropas-zalais-kurss-latvija_lv</w:t>
              </w:r>
            </w:hyperlink>
            <w:r w:rsidRPr="00F454B4">
              <w:rPr>
                <w:rFonts w:ascii="Times New Roman" w:eastAsia="Times New Roman" w:hAnsi="Times New Roman" w:cs="Times New Roman"/>
                <w:lang w:val="lv-LV"/>
              </w:rPr>
              <w:t xml:space="preserve"> </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proofErr w:type="spellStart"/>
            <w:r w:rsidRPr="00F454B4">
              <w:rPr>
                <w:rFonts w:ascii="Times New Roman" w:eastAsia="Times New Roman" w:hAnsi="Times New Roman" w:cs="Times New Roman"/>
                <w:lang w:val="lv-LV"/>
              </w:rPr>
              <w:t>Šmidre</w:t>
            </w:r>
            <w:proofErr w:type="spellEnd"/>
            <w:r w:rsidRPr="00F454B4">
              <w:rPr>
                <w:rFonts w:ascii="Times New Roman" w:eastAsia="Times New Roman" w:hAnsi="Times New Roman" w:cs="Times New Roman"/>
                <w:lang w:val="lv-LV"/>
              </w:rPr>
              <w:t xml:space="preserve">, P., </w:t>
            </w:r>
            <w:proofErr w:type="spellStart"/>
            <w:r w:rsidRPr="00F454B4">
              <w:rPr>
                <w:rFonts w:ascii="Times New Roman" w:eastAsia="Times New Roman" w:hAnsi="Times New Roman" w:cs="Times New Roman"/>
                <w:lang w:val="lv-LV"/>
              </w:rPr>
              <w:t>Jemeļjanovs</w:t>
            </w:r>
            <w:proofErr w:type="spellEnd"/>
            <w:r w:rsidRPr="00F454B4">
              <w:rPr>
                <w:rFonts w:ascii="Times New Roman" w:eastAsia="Times New Roman" w:hAnsi="Times New Roman" w:cs="Times New Roman"/>
                <w:lang w:val="lv-LV"/>
              </w:rPr>
              <w:t xml:space="preserve">, A., Ieviņš, J. Vides aizsardzība no </w:t>
            </w:r>
            <w:proofErr w:type="spellStart"/>
            <w:r w:rsidRPr="00F454B4">
              <w:rPr>
                <w:rFonts w:ascii="Times New Roman" w:eastAsia="Times New Roman" w:hAnsi="Times New Roman" w:cs="Times New Roman"/>
                <w:lang w:val="lv-LV"/>
              </w:rPr>
              <w:t>tehnogēno</w:t>
            </w:r>
            <w:proofErr w:type="spellEnd"/>
            <w:r w:rsidRPr="00F454B4">
              <w:rPr>
                <w:rFonts w:ascii="Times New Roman" w:eastAsia="Times New Roman" w:hAnsi="Times New Roman" w:cs="Times New Roman"/>
                <w:lang w:val="lv-LV"/>
              </w:rPr>
              <w:t xml:space="preserve"> avāriju un katastrofu ģenerētajiem piesārņojumiem : mācību līdzeklis. Rīga: RTU Izdevniecība, 2008. 138 lpp.</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 xml:space="preserve">Vides zinātne. Māris Kļaviņš, Oļģerts </w:t>
            </w:r>
            <w:proofErr w:type="spellStart"/>
            <w:r w:rsidRPr="00F454B4">
              <w:rPr>
                <w:rFonts w:ascii="Times New Roman" w:eastAsia="Times New Roman" w:hAnsi="Times New Roman" w:cs="Times New Roman"/>
                <w:lang w:val="lv-LV"/>
              </w:rPr>
              <w:t>Nikodemus</w:t>
            </w:r>
            <w:proofErr w:type="spellEnd"/>
            <w:r w:rsidRPr="00F454B4">
              <w:rPr>
                <w:rFonts w:ascii="Times New Roman" w:eastAsia="Times New Roman" w:hAnsi="Times New Roman" w:cs="Times New Roman"/>
                <w:lang w:val="lv-LV"/>
              </w:rPr>
              <w:t xml:space="preserve">, Valdis </w:t>
            </w:r>
            <w:proofErr w:type="spellStart"/>
            <w:r w:rsidRPr="00F454B4">
              <w:rPr>
                <w:rFonts w:ascii="Times New Roman" w:eastAsia="Times New Roman" w:hAnsi="Times New Roman" w:cs="Times New Roman"/>
                <w:lang w:val="lv-LV"/>
              </w:rPr>
              <w:t>Seglis</w:t>
            </w:r>
            <w:proofErr w:type="spellEnd"/>
            <w:r w:rsidRPr="00F454B4">
              <w:rPr>
                <w:rFonts w:ascii="Times New Roman" w:eastAsia="Times New Roman" w:hAnsi="Times New Roman" w:cs="Times New Roman"/>
                <w:lang w:val="lv-LV"/>
              </w:rPr>
              <w:t xml:space="preserve"> u.c. [Rīga]: LU Akadēmiskais apgāds, [2008]. 599 lpp.</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proofErr w:type="spellStart"/>
            <w:r w:rsidRPr="00F454B4">
              <w:rPr>
                <w:rFonts w:ascii="Times New Roman" w:eastAsia="Times New Roman" w:hAnsi="Times New Roman" w:cs="Times New Roman"/>
                <w:lang w:val="lv-LV"/>
              </w:rPr>
              <w:lastRenderedPageBreak/>
              <w:t>Kavacs</w:t>
            </w:r>
            <w:proofErr w:type="spellEnd"/>
            <w:r w:rsidRPr="00F454B4">
              <w:rPr>
                <w:rFonts w:ascii="Times New Roman" w:eastAsia="Times New Roman" w:hAnsi="Times New Roman" w:cs="Times New Roman"/>
                <w:lang w:val="lv-LV"/>
              </w:rPr>
              <w:t>, G. Populāra dabas enciklopēdija. Rīga: Jumava, 2007. 573 lpp.</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 xml:space="preserve">Eiropas vides tiesības mācību līdzeklis. </w:t>
            </w:r>
            <w:proofErr w:type="spellStart"/>
            <w:r w:rsidRPr="00F454B4">
              <w:rPr>
                <w:rFonts w:ascii="Times New Roman" w:eastAsia="Times New Roman" w:hAnsi="Times New Roman" w:cs="Times New Roman"/>
                <w:lang w:val="lv-LV"/>
              </w:rPr>
              <w:t>Meseršmits</w:t>
            </w:r>
            <w:proofErr w:type="spellEnd"/>
            <w:r w:rsidRPr="00F454B4">
              <w:rPr>
                <w:rFonts w:ascii="Times New Roman" w:eastAsia="Times New Roman" w:hAnsi="Times New Roman" w:cs="Times New Roman"/>
                <w:lang w:val="lv-LV"/>
              </w:rPr>
              <w:t xml:space="preserve">, Klaus, Meiere, Silvija, Ūsiņa, Elīna. </w:t>
            </w:r>
            <w:proofErr w:type="spellStart"/>
            <w:r w:rsidRPr="00F454B4">
              <w:rPr>
                <w:rFonts w:ascii="Times New Roman" w:eastAsia="Times New Roman" w:hAnsi="Times New Roman" w:cs="Times New Roman"/>
                <w:lang w:val="lv-LV"/>
              </w:rPr>
              <w:t>Meßerschmidt</w:t>
            </w:r>
            <w:proofErr w:type="spellEnd"/>
            <w:r w:rsidRPr="00F454B4">
              <w:rPr>
                <w:rFonts w:ascii="Times New Roman" w:eastAsia="Times New Roman" w:hAnsi="Times New Roman" w:cs="Times New Roman"/>
                <w:lang w:val="lv-LV"/>
              </w:rPr>
              <w:t>, Klaus. Rīga: Latvijas Universitāte, 2003. 459 lpp.</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proofErr w:type="spellStart"/>
            <w:r w:rsidRPr="00F454B4">
              <w:rPr>
                <w:rFonts w:ascii="Times New Roman" w:eastAsia="Times New Roman" w:hAnsi="Times New Roman" w:cs="Times New Roman"/>
                <w:lang w:val="lv-LV"/>
              </w:rPr>
              <w:t>Strautmanis</w:t>
            </w:r>
            <w:proofErr w:type="spellEnd"/>
            <w:r w:rsidRPr="00F454B4">
              <w:rPr>
                <w:rFonts w:ascii="Times New Roman" w:eastAsia="Times New Roman" w:hAnsi="Times New Roman" w:cs="Times New Roman"/>
                <w:lang w:val="lv-LV"/>
              </w:rPr>
              <w:t>, J. Vides ētika un vides tiesības. Rīga: Zvaigzne ABC, 2003. 187 lpp.</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Vide un ilgtspējīga attīstība. Tulk. no angļu valodas. Rīga: LU Akadēmiskais apgāds, 2011. 334 lpp.</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proofErr w:type="spellStart"/>
            <w:r w:rsidRPr="00F454B4">
              <w:rPr>
                <w:rFonts w:ascii="Times New Roman" w:eastAsia="Times New Roman" w:hAnsi="Times New Roman" w:cs="Times New Roman"/>
                <w:lang w:val="lv-LV"/>
              </w:rPr>
              <w:t>Meseršmits</w:t>
            </w:r>
            <w:proofErr w:type="spellEnd"/>
            <w:r w:rsidRPr="00F454B4">
              <w:rPr>
                <w:rFonts w:ascii="Times New Roman" w:eastAsia="Times New Roman" w:hAnsi="Times New Roman" w:cs="Times New Roman"/>
                <w:lang w:val="lv-LV"/>
              </w:rPr>
              <w:t xml:space="preserve"> K., Meiere S., Ūsiņa E. Eiropas vides tiesības. Rīga, </w:t>
            </w:r>
            <w:proofErr w:type="spellStart"/>
            <w:r w:rsidRPr="00F454B4">
              <w:rPr>
                <w:rFonts w:ascii="Times New Roman" w:eastAsia="Times New Roman" w:hAnsi="Times New Roman" w:cs="Times New Roman"/>
                <w:lang w:val="lv-LV"/>
              </w:rPr>
              <w:t>EuroFaculty</w:t>
            </w:r>
            <w:proofErr w:type="spellEnd"/>
            <w:r w:rsidRPr="00F454B4">
              <w:rPr>
                <w:rFonts w:ascii="Times New Roman" w:eastAsia="Times New Roman" w:hAnsi="Times New Roman" w:cs="Times New Roman"/>
                <w:lang w:val="lv-LV"/>
              </w:rPr>
              <w:t>, 2004.</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proofErr w:type="spellStart"/>
            <w:r w:rsidRPr="00F454B4">
              <w:rPr>
                <w:rFonts w:ascii="Times New Roman" w:eastAsia="Times New Roman" w:hAnsi="Times New Roman" w:cs="Times New Roman"/>
                <w:lang w:val="lv-LV"/>
              </w:rPr>
              <w:t>Strautmanis</w:t>
            </w:r>
            <w:proofErr w:type="spellEnd"/>
            <w:r w:rsidRPr="00F454B4">
              <w:rPr>
                <w:rFonts w:ascii="Times New Roman" w:eastAsia="Times New Roman" w:hAnsi="Times New Roman" w:cs="Times New Roman"/>
                <w:lang w:val="lv-LV"/>
              </w:rPr>
              <w:t xml:space="preserve"> J. Vides ētika un vides tiesības. Rīga, 2003.</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Meņģele-</w:t>
            </w:r>
            <w:proofErr w:type="spellStart"/>
            <w:r w:rsidRPr="00F454B4">
              <w:rPr>
                <w:rFonts w:ascii="Times New Roman" w:eastAsia="Times New Roman" w:hAnsi="Times New Roman" w:cs="Times New Roman"/>
                <w:lang w:val="lv-LV"/>
              </w:rPr>
              <w:t>Stillere</w:t>
            </w:r>
            <w:proofErr w:type="spellEnd"/>
            <w:r w:rsidRPr="00F454B4">
              <w:rPr>
                <w:rFonts w:ascii="Times New Roman" w:eastAsia="Times New Roman" w:hAnsi="Times New Roman" w:cs="Times New Roman"/>
                <w:lang w:val="lv-LV"/>
              </w:rPr>
              <w:t xml:space="preserve"> L. Vides līgumi Eiropas Savienībā un Latvijā//Likums un Tiesības, 2006., Nr.4 (80), 112.- 119.lpp.</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Latvijas Republikas Satversme.</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Likums “Par pašvaldībām”.</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Vides aizsardzības likums.</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Atkritumu apsaimniekošanas likums.</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Būvniecības likums (vecais un jaunais).</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Teritorijas attīstības plānošanas likums.</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Informācijas atklātības likums.</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Sugu un biotopu aizsardzības likums.</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Likums „Par īpaši aizsargājamām dabas teritorijām”.</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Likums „Par piesārņojumu”.</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Ūdens apsaimniekošanas likums.</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Likums „Par ietekmes uz vidi novērtējumu”.</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Atbilstošie Satversmes tiesas spriedumi.</w:t>
            </w:r>
          </w:p>
          <w:p w:rsidR="00F454B4" w:rsidRPr="00F454B4" w:rsidRDefault="00F454B4" w:rsidP="00F454B4">
            <w:pPr>
              <w:pStyle w:val="Sarakstarindkopa"/>
              <w:numPr>
                <w:ilvl w:val="0"/>
                <w:numId w:val="11"/>
              </w:numPr>
              <w:spacing w:after="0" w:line="240" w:lineRule="auto"/>
              <w:rPr>
                <w:rFonts w:ascii="Times New Roman" w:eastAsia="Times New Roman" w:hAnsi="Times New Roman" w:cs="Times New Roman"/>
                <w:lang w:val="lv-LV"/>
              </w:rPr>
            </w:pPr>
            <w:r w:rsidRPr="00F454B4">
              <w:rPr>
                <w:rFonts w:ascii="Times New Roman" w:eastAsia="Times New Roman" w:hAnsi="Times New Roman" w:cs="Times New Roman"/>
                <w:lang w:val="lv-LV"/>
              </w:rPr>
              <w:t>Orhūsas konvencija par pieeju informācijai, sabiedrības dalību lēmumu pieņemšanā un iespēju griezties tiesu iestādēs saistībā ar vides jautājumiem.</w:t>
            </w:r>
          </w:p>
          <w:p w:rsidR="00F454B4" w:rsidRPr="00F454B4" w:rsidRDefault="00F454B4" w:rsidP="00F454B4">
            <w:pPr>
              <w:pStyle w:val="Sarakstarindkopa"/>
              <w:numPr>
                <w:ilvl w:val="0"/>
                <w:numId w:val="11"/>
              </w:numPr>
              <w:spacing w:after="0" w:line="240" w:lineRule="auto"/>
              <w:rPr>
                <w:rFonts w:ascii="Times New Roman" w:hAnsi="Times New Roman" w:cs="Times New Roman"/>
                <w:lang w:val="lv-LV"/>
              </w:rPr>
            </w:pPr>
            <w:r w:rsidRPr="00F454B4">
              <w:rPr>
                <w:rFonts w:ascii="Times New Roman" w:hAnsi="Times New Roman" w:cs="Times New Roman"/>
                <w:lang w:val="lv-LV"/>
              </w:rPr>
              <w:t>Eiropas Savienības Direktīva 96/82/EK “Par lielo avāriju, kur iesaistītas bīstamas vielas, bīstamības kontrole, risku vadība. 1996.g. decembris.</w:t>
            </w:r>
          </w:p>
          <w:p w:rsidR="00F454B4" w:rsidRPr="00F454B4" w:rsidRDefault="00F454B4" w:rsidP="00F454B4">
            <w:pPr>
              <w:pStyle w:val="Sarakstarindkopa"/>
              <w:numPr>
                <w:ilvl w:val="0"/>
                <w:numId w:val="11"/>
              </w:numPr>
              <w:spacing w:after="0" w:line="240" w:lineRule="auto"/>
              <w:rPr>
                <w:rFonts w:ascii="Times New Roman" w:hAnsi="Times New Roman" w:cs="Times New Roman"/>
                <w:lang w:val="lv-LV"/>
              </w:rPr>
            </w:pPr>
            <w:r w:rsidRPr="00F454B4">
              <w:rPr>
                <w:rFonts w:ascii="Times New Roman" w:hAnsi="Times New Roman" w:cs="Times New Roman"/>
                <w:lang w:val="lv-LV"/>
              </w:rPr>
              <w:t>Bīstamības avotu noteikšana un novērtēšana vietējā sabiedrībā. Rīga, RTU. 1994.-87 lpp.</w:t>
            </w:r>
          </w:p>
          <w:p w:rsidR="00F454B4" w:rsidRPr="00F454B4" w:rsidRDefault="00F454B4" w:rsidP="00F454B4">
            <w:pPr>
              <w:pStyle w:val="Sarakstarindkopa"/>
              <w:numPr>
                <w:ilvl w:val="0"/>
                <w:numId w:val="11"/>
              </w:numPr>
              <w:spacing w:after="0" w:line="240" w:lineRule="auto"/>
              <w:rPr>
                <w:rFonts w:ascii="Times New Roman" w:hAnsi="Times New Roman" w:cs="Times New Roman"/>
                <w:lang w:val="lv-LV"/>
              </w:rPr>
            </w:pPr>
            <w:proofErr w:type="spellStart"/>
            <w:r w:rsidRPr="00F454B4">
              <w:rPr>
                <w:rFonts w:ascii="Times New Roman" w:hAnsi="Times New Roman" w:cs="Times New Roman"/>
                <w:lang w:val="lv-LV"/>
              </w:rPr>
              <w:t>Jemeļjanovs</w:t>
            </w:r>
            <w:proofErr w:type="spellEnd"/>
            <w:r w:rsidRPr="00F454B4">
              <w:rPr>
                <w:rFonts w:ascii="Times New Roman" w:hAnsi="Times New Roman" w:cs="Times New Roman"/>
                <w:lang w:val="lv-LV"/>
              </w:rPr>
              <w:t xml:space="preserve"> A. Jaunais ekoloģijā un ugunsdrošībā, RTU, 1997. – 106 lpp</w:t>
            </w:r>
            <w:r>
              <w:rPr>
                <w:rFonts w:ascii="Times New Roman" w:hAnsi="Times New Roman" w:cs="Times New Roman"/>
                <w:lang w:val="lv-LV"/>
              </w:rPr>
              <w:t>.</w:t>
            </w:r>
          </w:p>
        </w:tc>
      </w:tr>
    </w:tbl>
    <w:p w:rsidR="00B02C47" w:rsidRPr="00B02C47" w:rsidRDefault="00B02C47" w:rsidP="00B02C47">
      <w:pPr>
        <w:spacing w:after="0" w:line="240" w:lineRule="auto"/>
        <w:rPr>
          <w:rFonts w:ascii="Times New Roman" w:hAnsi="Times New Roman" w:cs="Times New Roman"/>
          <w:lang w:val="lv-LV"/>
        </w:rPr>
      </w:pPr>
    </w:p>
    <w:p w:rsidR="00B02C47" w:rsidRPr="00B02C47" w:rsidRDefault="00B02C47" w:rsidP="00B02C47">
      <w:pPr>
        <w:pStyle w:val="Virsraksts4"/>
        <w:spacing w:before="0"/>
        <w:rPr>
          <w:rFonts w:ascii="Times New Roman" w:hAnsi="Times New Roman" w:cs="Times New Roman"/>
          <w:i w:val="0"/>
          <w:color w:val="auto"/>
          <w:sz w:val="20"/>
        </w:rPr>
      </w:pPr>
      <w:r w:rsidRPr="00B02C47">
        <w:rPr>
          <w:rFonts w:ascii="Times New Roman" w:hAnsi="Times New Roman" w:cs="Times New Roman"/>
          <w:i w:val="0"/>
          <w:color w:val="auto"/>
          <w:sz w:val="20"/>
        </w:rPr>
        <w:t>Studiju priekšmeta programmas vadītājs _________________</w:t>
      </w:r>
      <w:r w:rsidRPr="00B02C47">
        <w:rPr>
          <w:rFonts w:ascii="Times New Roman" w:hAnsi="Times New Roman" w:cs="Times New Roman"/>
          <w:i w:val="0"/>
          <w:color w:val="auto"/>
          <w:sz w:val="20"/>
        </w:rPr>
        <w:softHyphen/>
      </w:r>
      <w:r w:rsidRPr="00B02C47">
        <w:rPr>
          <w:rFonts w:ascii="Times New Roman" w:hAnsi="Times New Roman" w:cs="Times New Roman"/>
          <w:i w:val="0"/>
          <w:color w:val="auto"/>
          <w:sz w:val="20"/>
        </w:rPr>
        <w:softHyphen/>
      </w:r>
      <w:r w:rsidRPr="00B02C47">
        <w:rPr>
          <w:rFonts w:ascii="Times New Roman" w:hAnsi="Times New Roman" w:cs="Times New Roman"/>
          <w:i w:val="0"/>
          <w:color w:val="auto"/>
          <w:sz w:val="20"/>
        </w:rPr>
        <w:softHyphen/>
      </w:r>
      <w:r w:rsidRPr="00B02C47">
        <w:rPr>
          <w:rFonts w:ascii="Times New Roman" w:hAnsi="Times New Roman" w:cs="Times New Roman"/>
          <w:i w:val="0"/>
          <w:color w:val="auto"/>
          <w:sz w:val="20"/>
        </w:rPr>
        <w:softHyphen/>
        <w:t xml:space="preserve">  </w:t>
      </w:r>
      <w:r w:rsidRPr="00B02C47">
        <w:rPr>
          <w:rFonts w:ascii="Times New Roman" w:hAnsi="Times New Roman" w:cs="Times New Roman"/>
          <w:i w:val="0"/>
          <w:color w:val="auto"/>
          <w:sz w:val="20"/>
          <w:u w:val="single"/>
        </w:rPr>
        <w:t>Mag.theol., Mag.philol.</w:t>
      </w:r>
      <w:r>
        <w:rPr>
          <w:rFonts w:ascii="Times New Roman" w:hAnsi="Times New Roman" w:cs="Times New Roman"/>
          <w:i w:val="0"/>
          <w:color w:val="auto"/>
          <w:sz w:val="20"/>
          <w:u w:val="single"/>
        </w:rPr>
        <w:t>, Doc. Guntis Dišlers</w:t>
      </w:r>
    </w:p>
    <w:p w:rsidR="00B02C47" w:rsidRPr="00B02C47" w:rsidRDefault="00B02C47" w:rsidP="00B02C47">
      <w:pPr>
        <w:tabs>
          <w:tab w:val="left" w:pos="3780"/>
          <w:tab w:val="left" w:pos="5040"/>
        </w:tabs>
        <w:spacing w:after="0" w:line="240" w:lineRule="auto"/>
        <w:rPr>
          <w:rFonts w:ascii="Times New Roman" w:hAnsi="Times New Roman" w:cs="Times New Roman"/>
          <w:i/>
          <w:sz w:val="20"/>
          <w:lang w:val="lv-LV"/>
        </w:rPr>
      </w:pPr>
      <w:r w:rsidRPr="00B02C47">
        <w:rPr>
          <w:rFonts w:ascii="Times New Roman" w:hAnsi="Times New Roman" w:cs="Times New Roman"/>
          <w:i/>
          <w:sz w:val="20"/>
          <w:lang w:val="lv-LV"/>
        </w:rPr>
        <w:tab/>
        <w:t>(paraksts</w:t>
      </w:r>
      <w:r w:rsidRPr="00B02C47">
        <w:rPr>
          <w:rFonts w:ascii="Times New Roman" w:hAnsi="Times New Roman" w:cs="Times New Roman"/>
          <w:i/>
          <w:sz w:val="20"/>
          <w:lang w:val="lv-LV"/>
        </w:rPr>
        <w:tab/>
        <w:t>(</w:t>
      </w:r>
      <w:proofErr w:type="spellStart"/>
      <w:r w:rsidRPr="00B02C47">
        <w:rPr>
          <w:rFonts w:ascii="Times New Roman" w:hAnsi="Times New Roman" w:cs="Times New Roman"/>
          <w:i/>
          <w:sz w:val="20"/>
          <w:lang w:val="lv-LV"/>
        </w:rPr>
        <w:t>zin</w:t>
      </w:r>
      <w:proofErr w:type="spellEnd"/>
      <w:r w:rsidRPr="00B02C47">
        <w:rPr>
          <w:rFonts w:ascii="Times New Roman" w:hAnsi="Times New Roman" w:cs="Times New Roman"/>
          <w:i/>
          <w:sz w:val="20"/>
          <w:lang w:val="lv-LV"/>
        </w:rPr>
        <w:t>. grāds, akad. amats, vārds, uzvārds)</w:t>
      </w:r>
    </w:p>
    <w:p w:rsidR="003C01E3" w:rsidRPr="00B02C47" w:rsidRDefault="003C01E3" w:rsidP="00B02C47">
      <w:pPr>
        <w:spacing w:after="0" w:line="240" w:lineRule="auto"/>
        <w:rPr>
          <w:rFonts w:ascii="Times New Roman" w:hAnsi="Times New Roman" w:cs="Times New Roman"/>
          <w:lang w:val="lv-LV"/>
        </w:rPr>
      </w:pPr>
    </w:p>
    <w:p w:rsidR="003C01E3" w:rsidRPr="00B02C47" w:rsidRDefault="003C01E3" w:rsidP="00B02C47">
      <w:pPr>
        <w:spacing w:after="0" w:line="240" w:lineRule="auto"/>
        <w:rPr>
          <w:rFonts w:ascii="Times New Roman" w:hAnsi="Times New Roman" w:cs="Times New Roman"/>
          <w:lang w:val="lv-LV"/>
        </w:rPr>
      </w:pPr>
    </w:p>
    <w:p w:rsidR="003C01E3" w:rsidRPr="00B02C47" w:rsidRDefault="003C01E3" w:rsidP="00B02C47">
      <w:pPr>
        <w:spacing w:after="0" w:line="240" w:lineRule="auto"/>
        <w:rPr>
          <w:rFonts w:ascii="Times New Roman" w:hAnsi="Times New Roman" w:cs="Times New Roman"/>
          <w:lang w:val="lv-LV"/>
        </w:rPr>
      </w:pPr>
    </w:p>
    <w:sectPr w:rsidR="003C01E3" w:rsidRPr="00B02C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EC8"/>
    <w:multiLevelType w:val="multilevel"/>
    <w:tmpl w:val="9E92BD5C"/>
    <w:lvl w:ilvl="0">
      <w:start w:val="1"/>
      <w:numFmt w:val="decimal"/>
      <w:lvlText w:val="%1."/>
      <w:lvlJc w:val="left"/>
      <w:pPr>
        <w:tabs>
          <w:tab w:val="num" w:pos="360"/>
        </w:tabs>
        <w:ind w:left="360" w:hanging="360"/>
      </w:pPr>
      <w:rPr>
        <w:rFonts w:hint="default"/>
        <w:b/>
        <w:bCs w:val="0"/>
        <w:i w:val="0"/>
        <w:iCs/>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C58082B"/>
    <w:multiLevelType w:val="multilevel"/>
    <w:tmpl w:val="179AE4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bullet"/>
      <w:lvlText w:val=""/>
      <w:lvlJc w:val="left"/>
      <w:pPr>
        <w:tabs>
          <w:tab w:val="num" w:pos="1080"/>
        </w:tabs>
        <w:ind w:left="1080" w:hanging="360"/>
      </w:pPr>
      <w:rPr>
        <w:rFonts w:ascii="Symbol" w:hAnsi="Symbol"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9A134BD"/>
    <w:multiLevelType w:val="multilevel"/>
    <w:tmpl w:val="A9721E8A"/>
    <w:lvl w:ilvl="0">
      <w:start w:val="1"/>
      <w:numFmt w:val="decimal"/>
      <w:lvlText w:val="%1."/>
      <w:lvlJc w:val="left"/>
      <w:pPr>
        <w:tabs>
          <w:tab w:val="num" w:pos="360"/>
        </w:tabs>
        <w:ind w:left="360" w:hanging="360"/>
      </w:pPr>
      <w:rPr>
        <w:rFonts w:hint="default"/>
        <w:b/>
        <w:bCs w:val="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9F0234E"/>
    <w:multiLevelType w:val="hybridMultilevel"/>
    <w:tmpl w:val="1B2489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B109D1"/>
    <w:multiLevelType w:val="multilevel"/>
    <w:tmpl w:val="BDFADB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2CD2D5D"/>
    <w:multiLevelType w:val="multilevel"/>
    <w:tmpl w:val="E904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32F9F"/>
    <w:multiLevelType w:val="hybridMultilevel"/>
    <w:tmpl w:val="0156B59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F624A50"/>
    <w:multiLevelType w:val="hybridMultilevel"/>
    <w:tmpl w:val="0156B59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4BA655F8"/>
    <w:multiLevelType w:val="hybridMultilevel"/>
    <w:tmpl w:val="A6FA6EE6"/>
    <w:lvl w:ilvl="0" w:tplc="8A1A790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D137EE"/>
    <w:multiLevelType w:val="hybridMultilevel"/>
    <w:tmpl w:val="FB0A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42158"/>
    <w:multiLevelType w:val="hybridMultilevel"/>
    <w:tmpl w:val="1CEAA10A"/>
    <w:lvl w:ilvl="0" w:tplc="8A1A790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0"/>
  </w:num>
  <w:num w:numId="6">
    <w:abstractNumId w:val="2"/>
  </w:num>
  <w:num w:numId="7">
    <w:abstractNumId w:val="3"/>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E3"/>
    <w:rsid w:val="001A12CC"/>
    <w:rsid w:val="003B1B04"/>
    <w:rsid w:val="003C01E3"/>
    <w:rsid w:val="00632720"/>
    <w:rsid w:val="007F2E5D"/>
    <w:rsid w:val="00993E62"/>
    <w:rsid w:val="009A4604"/>
    <w:rsid w:val="00B02C47"/>
    <w:rsid w:val="00D0440A"/>
    <w:rsid w:val="00EA555F"/>
    <w:rsid w:val="00F4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02CD"/>
  <w15:chartTrackingRefBased/>
  <w15:docId w15:val="{02C9DA7E-1BD5-4A64-9996-7AF8DF9D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02C47"/>
  </w:style>
  <w:style w:type="paragraph" w:styleId="Virsraksts4">
    <w:name w:val="heading 4"/>
    <w:basedOn w:val="Parasts"/>
    <w:next w:val="Parasts"/>
    <w:link w:val="Virsraksts4Rakstz"/>
    <w:uiPriority w:val="9"/>
    <w:semiHidden/>
    <w:unhideWhenUsed/>
    <w:qFormat/>
    <w:rsid w:val="00B02C4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C01E3"/>
    <w:rPr>
      <w:b/>
      <w:bCs/>
    </w:rPr>
  </w:style>
  <w:style w:type="paragraph" w:styleId="Sarakstarindkopa">
    <w:name w:val="List Paragraph"/>
    <w:basedOn w:val="Parasts"/>
    <w:uiPriority w:val="34"/>
    <w:qFormat/>
    <w:rsid w:val="00D0440A"/>
    <w:pPr>
      <w:ind w:left="720"/>
      <w:contextualSpacing/>
    </w:pPr>
  </w:style>
  <w:style w:type="character" w:styleId="Hipersaite">
    <w:name w:val="Hyperlink"/>
    <w:basedOn w:val="Noklusjumarindkopasfonts"/>
    <w:uiPriority w:val="99"/>
    <w:unhideWhenUsed/>
    <w:rsid w:val="009A4604"/>
    <w:rPr>
      <w:color w:val="0563C1" w:themeColor="hyperlink"/>
      <w:u w:val="single"/>
    </w:rPr>
  </w:style>
  <w:style w:type="character" w:customStyle="1" w:styleId="Virsraksts4Rakstz">
    <w:name w:val="Virsraksts 4 Rakstz."/>
    <w:basedOn w:val="Noklusjumarindkopasfonts"/>
    <w:link w:val="Virsraksts4"/>
    <w:uiPriority w:val="9"/>
    <w:semiHidden/>
    <w:rsid w:val="00B02C47"/>
    <w:rPr>
      <w:rFonts w:asciiTheme="majorHAnsi" w:eastAsiaTheme="majorEastAsia" w:hAnsiTheme="majorHAnsi" w:cstheme="majorBidi"/>
      <w:i/>
      <w:iCs/>
      <w:color w:val="2E74B5" w:themeColor="accent1" w:themeShade="BF"/>
      <w:sz w:val="24"/>
      <w:szCs w:val="24"/>
      <w:lang w:val="lv-LV"/>
    </w:rPr>
  </w:style>
  <w:style w:type="character" w:customStyle="1" w:styleId="contribdegrees">
    <w:name w:val="contribdegrees"/>
    <w:basedOn w:val="Noklusjumarindkopasfonts"/>
    <w:rsid w:val="00B02C47"/>
  </w:style>
  <w:style w:type="paragraph" w:styleId="Nosaukums">
    <w:name w:val="Title"/>
    <w:basedOn w:val="Parasts"/>
    <w:link w:val="NosaukumsRakstz"/>
    <w:qFormat/>
    <w:rsid w:val="00B02C47"/>
    <w:pPr>
      <w:spacing w:after="0" w:line="240" w:lineRule="auto"/>
      <w:jc w:val="center"/>
    </w:pPr>
    <w:rPr>
      <w:rFonts w:ascii="Times New Roman" w:eastAsia="Times New Roman" w:hAnsi="Times New Roman" w:cs="Times New Roman"/>
      <w:sz w:val="24"/>
      <w:szCs w:val="20"/>
      <w:lang w:val="lv-LV"/>
    </w:rPr>
  </w:style>
  <w:style w:type="character" w:customStyle="1" w:styleId="NosaukumsRakstz">
    <w:name w:val="Nosaukums Rakstz."/>
    <w:basedOn w:val="Noklusjumarindkopasfonts"/>
    <w:link w:val="Nosaukums"/>
    <w:rsid w:val="00B02C47"/>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99916">
      <w:bodyDiv w:val="1"/>
      <w:marLeft w:val="0"/>
      <w:marRight w:val="0"/>
      <w:marTop w:val="0"/>
      <w:marBottom w:val="0"/>
      <w:divBdr>
        <w:top w:val="none" w:sz="0" w:space="0" w:color="auto"/>
        <w:left w:val="none" w:sz="0" w:space="0" w:color="auto"/>
        <w:bottom w:val="none" w:sz="0" w:space="0" w:color="auto"/>
        <w:right w:val="none" w:sz="0" w:space="0" w:color="auto"/>
      </w:divBdr>
    </w:div>
    <w:div w:id="1413703747">
      <w:bodyDiv w:val="1"/>
      <w:marLeft w:val="0"/>
      <w:marRight w:val="0"/>
      <w:marTop w:val="0"/>
      <w:marBottom w:val="0"/>
      <w:divBdr>
        <w:top w:val="none" w:sz="0" w:space="0" w:color="auto"/>
        <w:left w:val="none" w:sz="0" w:space="0" w:color="auto"/>
        <w:bottom w:val="none" w:sz="0" w:space="0" w:color="auto"/>
        <w:right w:val="none" w:sz="0" w:space="0" w:color="auto"/>
      </w:divBdr>
    </w:div>
    <w:div w:id="1818256659">
      <w:bodyDiv w:val="1"/>
      <w:marLeft w:val="0"/>
      <w:marRight w:val="0"/>
      <w:marTop w:val="0"/>
      <w:marBottom w:val="0"/>
      <w:divBdr>
        <w:top w:val="none" w:sz="0" w:space="0" w:color="auto"/>
        <w:left w:val="none" w:sz="0" w:space="0" w:color="auto"/>
        <w:bottom w:val="none" w:sz="0" w:space="0" w:color="auto"/>
        <w:right w:val="none" w:sz="0" w:space="0" w:color="auto"/>
      </w:divBdr>
    </w:div>
    <w:div w:id="20957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tvia.representation.ec.europa.eu/strategija-un-prioritates/es-politika-latvijai/vides-aizsardziba-eiropas-zalais-kurss-latvija_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2592</Words>
  <Characters>1479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Eiropas Kristīgā Akadēmija</dc:creator>
  <cp:keywords/>
  <dc:description/>
  <cp:lastModifiedBy>Valters</cp:lastModifiedBy>
  <cp:revision>5</cp:revision>
  <dcterms:created xsi:type="dcterms:W3CDTF">2024-04-15T11:40:00Z</dcterms:created>
  <dcterms:modified xsi:type="dcterms:W3CDTF">2024-04-17T06:52:00Z</dcterms:modified>
</cp:coreProperties>
</file>